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4B05D" w14:textId="0E6D1B37" w:rsidR="0067197F" w:rsidRPr="00813FAB" w:rsidRDefault="00E23E8B" w:rsidP="00ED44AC">
      <w:pPr>
        <w:keepNext/>
        <w:keepLines/>
        <w:shd w:val="clear" w:color="auto" w:fill="C6D9F1" w:themeFill="text2" w:themeFillTint="33"/>
        <w:tabs>
          <w:tab w:val="right" w:pos="10065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>
        <w:rPr>
          <w:noProof/>
        </w:rPr>
        <w:drawing>
          <wp:anchor distT="0" distB="0" distL="114300" distR="114300" simplePos="0" relativeHeight="251659264" behindDoc="0" locked="0" layoutInCell="0" allowOverlap="1" wp14:anchorId="71B5EA8D" wp14:editId="7B169934">
            <wp:simplePos x="0" y="0"/>
            <wp:positionH relativeFrom="page">
              <wp:posOffset>504190</wp:posOffset>
            </wp:positionH>
            <wp:positionV relativeFrom="page">
              <wp:posOffset>431800</wp:posOffset>
            </wp:positionV>
            <wp:extent cx="752475" cy="590550"/>
            <wp:effectExtent l="0" t="0" r="9525" b="0"/>
            <wp:wrapNone/>
            <wp:docPr id="2" name="Obraz 2" descr="logo bez 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bez S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ab/>
      </w:r>
    </w:p>
    <w:p w14:paraId="204EBEDF" w14:textId="77777777" w:rsidR="006F7E85" w:rsidRPr="00A71EB1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Określenie przedmiotu zamówienia:</w:t>
      </w:r>
    </w:p>
    <w:p w14:paraId="07FD37BF" w14:textId="77777777" w:rsidR="006F7E85" w:rsidRPr="00A71EB1" w:rsidRDefault="00D84DBF" w:rsidP="0047179C">
      <w:pPr>
        <w:spacing w:line="240" w:lineRule="auto"/>
        <w:ind w:left="425"/>
        <w:rPr>
          <w:rFonts w:cs="Arial"/>
          <w:szCs w:val="22"/>
        </w:rPr>
      </w:pPr>
      <w:r w:rsidRPr="00D84DBF">
        <w:rPr>
          <w:rFonts w:cs="Arial"/>
          <w:szCs w:val="22"/>
        </w:rPr>
        <w:t>Przedmiotem zamówienia jest wykonanie robót budowlanych zgodnie z umową, dla części  wyszczególnionych przez Zamawiającego poniżej</w:t>
      </w:r>
      <w:r>
        <w:rPr>
          <w:rFonts w:cs="Arial"/>
          <w:szCs w:val="22"/>
        </w:rPr>
        <w:t>.</w:t>
      </w:r>
    </w:p>
    <w:p w14:paraId="18505FD9" w14:textId="4FE843EB" w:rsidR="00C86FCD" w:rsidRPr="00D84B2F" w:rsidRDefault="007C616F" w:rsidP="00ED44AC">
      <w:pPr>
        <w:pStyle w:val="Tytu"/>
        <w:widowControl w:val="0"/>
        <w:pBdr>
          <w:bottom w:val="dashSmallGap" w:sz="4" w:space="1" w:color="auto"/>
        </w:pBdr>
        <w:tabs>
          <w:tab w:val="left" w:pos="1276"/>
        </w:tabs>
        <w:autoSpaceDE/>
        <w:autoSpaceDN/>
        <w:spacing w:before="240"/>
        <w:ind w:left="1276" w:right="-2" w:hanging="850"/>
        <w:jc w:val="both"/>
        <w:rPr>
          <w:rFonts w:ascii="Calibri" w:hAnsi="Calibri" w:cs="Arial"/>
          <w:i/>
          <w:snapToGrid w:val="0"/>
          <w:color w:val="0000FF"/>
          <w:sz w:val="22"/>
          <w:szCs w:val="22"/>
        </w:rPr>
      </w:pPr>
      <w:r w:rsidRPr="00D84B2F">
        <w:rPr>
          <w:rFonts w:ascii="Calibri" w:hAnsi="Calibri" w:cs="Arial"/>
          <w:i/>
          <w:snapToGrid w:val="0"/>
          <w:color w:val="0000FF"/>
          <w:sz w:val="22"/>
          <w:szCs w:val="22"/>
        </w:rPr>
        <w:fldChar w:fldCharType="begin"/>
      </w:r>
      <w:r w:rsidRPr="00D84B2F">
        <w:rPr>
          <w:rFonts w:ascii="Calibri" w:hAnsi="Calibri" w:cs="Arial"/>
          <w:i/>
          <w:snapToGrid w:val="0"/>
          <w:color w:val="0000FF"/>
          <w:sz w:val="22"/>
          <w:szCs w:val="22"/>
        </w:rPr>
        <w:instrText xml:space="preserve"> MERGEFIELD Nr_Cześci </w:instrText>
      </w:r>
      <w:r w:rsidRPr="00D84B2F">
        <w:rPr>
          <w:rFonts w:ascii="Calibri" w:hAnsi="Calibri" w:cs="Arial"/>
          <w:i/>
          <w:snapToGrid w:val="0"/>
          <w:color w:val="0000FF"/>
          <w:sz w:val="22"/>
          <w:szCs w:val="22"/>
        </w:rPr>
        <w:fldChar w:fldCharType="separate"/>
      </w:r>
      <w:r w:rsidR="00D84B2F" w:rsidRPr="00FF5F7B">
        <w:rPr>
          <w:rFonts w:ascii="Calibri" w:hAnsi="Calibri" w:cs="Arial"/>
          <w:i/>
          <w:noProof/>
          <w:snapToGrid w:val="0"/>
          <w:color w:val="0000FF"/>
          <w:szCs w:val="22"/>
        </w:rPr>
        <w:t>Część 1</w:t>
      </w:r>
      <w:r w:rsidRPr="00D84B2F">
        <w:rPr>
          <w:rFonts w:ascii="Calibri" w:hAnsi="Calibri" w:cs="Arial"/>
          <w:i/>
          <w:snapToGrid w:val="0"/>
          <w:color w:val="0000FF"/>
          <w:sz w:val="22"/>
          <w:szCs w:val="22"/>
        </w:rPr>
        <w:fldChar w:fldCharType="end"/>
      </w:r>
      <w:r w:rsidR="00D50830" w:rsidRPr="00D84B2F">
        <w:rPr>
          <w:rFonts w:cs="Arial"/>
          <w:color w:val="0000FF"/>
          <w:spacing w:val="-2"/>
          <w:sz w:val="22"/>
          <w:szCs w:val="22"/>
        </w:rPr>
        <w:t>:</w:t>
      </w:r>
      <w:r w:rsidR="002B6C8A" w:rsidRPr="00D84B2F">
        <w:rPr>
          <w:rFonts w:cs="Arial"/>
          <w:color w:val="0000FF"/>
          <w:spacing w:val="-2"/>
          <w:sz w:val="22"/>
          <w:szCs w:val="22"/>
        </w:rPr>
        <w:tab/>
      </w:r>
      <w:r w:rsidR="006B1D2C" w:rsidRPr="00D84B2F">
        <w:rPr>
          <w:rFonts w:ascii="Calibri" w:hAnsi="Calibri" w:cs="Arial"/>
          <w:i/>
          <w:snapToGrid w:val="0"/>
          <w:color w:val="0000FF"/>
          <w:sz w:val="22"/>
          <w:szCs w:val="22"/>
        </w:rPr>
        <w:t xml:space="preserve">Przyłączenie nowych odbiorców na terenie RE Sanok w miejscowościach: </w:t>
      </w:r>
      <w:r w:rsidR="006B1D2C" w:rsidRPr="00D84B2F">
        <w:rPr>
          <w:rFonts w:ascii="Calibri" w:hAnsi="Calibri" w:cs="Arial"/>
          <w:i/>
          <w:snapToGrid w:val="0"/>
          <w:color w:val="0000FF"/>
          <w:sz w:val="22"/>
          <w:szCs w:val="22"/>
        </w:rPr>
        <w:fldChar w:fldCharType="begin"/>
      </w:r>
      <w:r w:rsidR="006B1D2C" w:rsidRPr="00D84B2F">
        <w:rPr>
          <w:rFonts w:ascii="Calibri" w:hAnsi="Calibri" w:cs="Arial"/>
          <w:i/>
          <w:snapToGrid w:val="0"/>
          <w:color w:val="0000FF"/>
          <w:sz w:val="22"/>
          <w:szCs w:val="22"/>
        </w:rPr>
        <w:instrText xml:space="preserve"> MERGEFIELD miejscowości</w:instrText>
      </w:r>
      <w:r w:rsidR="00A81BC9" w:rsidRPr="00D84B2F">
        <w:rPr>
          <w:rFonts w:ascii="Calibri" w:hAnsi="Calibri" w:cs="Arial"/>
          <w:i/>
          <w:snapToGrid w:val="0"/>
          <w:color w:val="0000FF"/>
          <w:sz w:val="22"/>
          <w:szCs w:val="22"/>
        </w:rPr>
        <w:instrText xml:space="preserve"> \*MERGEFORMAT</w:instrText>
      </w:r>
      <w:r w:rsidR="006B1D2C" w:rsidRPr="00D84B2F">
        <w:rPr>
          <w:rFonts w:ascii="Calibri" w:hAnsi="Calibri" w:cs="Arial"/>
          <w:i/>
          <w:snapToGrid w:val="0"/>
          <w:color w:val="0000FF"/>
          <w:sz w:val="22"/>
          <w:szCs w:val="22"/>
        </w:rPr>
        <w:fldChar w:fldCharType="separate"/>
      </w:r>
      <w:r w:rsidR="00D84B2F" w:rsidRPr="00D84B2F">
        <w:rPr>
          <w:rFonts w:ascii="Calibri" w:hAnsi="Calibri" w:cs="Arial"/>
          <w:i/>
          <w:noProof/>
          <w:snapToGrid w:val="0"/>
          <w:color w:val="0000FF"/>
          <w:sz w:val="22"/>
          <w:szCs w:val="22"/>
        </w:rPr>
        <w:t>Domaradz, Domaradz, Jasienica Rosielna, Wara, Stara Wieś, Humniska, Górki, Krzywe, Dydnia, Krzemienna, Wydrna, Humniska</w:t>
      </w:r>
      <w:r w:rsidR="00AE333F">
        <w:rPr>
          <w:rFonts w:ascii="Calibri" w:hAnsi="Calibri" w:cs="Arial"/>
          <w:i/>
          <w:noProof/>
          <w:snapToGrid w:val="0"/>
          <w:color w:val="0000FF"/>
          <w:sz w:val="22"/>
          <w:szCs w:val="22"/>
        </w:rPr>
        <w:t>,</w:t>
      </w:r>
      <w:r w:rsidR="00D84B2F" w:rsidRPr="00D84B2F">
        <w:rPr>
          <w:rFonts w:ascii="Calibri" w:hAnsi="Calibri" w:cs="Arial"/>
          <w:i/>
          <w:noProof/>
          <w:snapToGrid w:val="0"/>
          <w:color w:val="0000FF"/>
          <w:sz w:val="22"/>
          <w:szCs w:val="22"/>
        </w:rPr>
        <w:t xml:space="preserve"> </w:t>
      </w:r>
      <w:r w:rsidR="00AE333F">
        <w:rPr>
          <w:rFonts w:ascii="Calibri" w:hAnsi="Calibri" w:cs="Arial"/>
          <w:i/>
          <w:noProof/>
          <w:snapToGrid w:val="0"/>
          <w:color w:val="0000FF"/>
          <w:sz w:val="22"/>
          <w:szCs w:val="22"/>
        </w:rPr>
        <w:t>Jabłonica Polska</w:t>
      </w:r>
      <w:r w:rsidR="006B1D2C" w:rsidRPr="00D84B2F">
        <w:rPr>
          <w:rFonts w:ascii="Calibri" w:hAnsi="Calibri" w:cs="Arial"/>
          <w:i/>
          <w:snapToGrid w:val="0"/>
          <w:color w:val="0000FF"/>
          <w:sz w:val="22"/>
          <w:szCs w:val="22"/>
        </w:rPr>
        <w:fldChar w:fldCharType="end"/>
      </w:r>
    </w:p>
    <w:p w14:paraId="5E79C9EB" w14:textId="77777777" w:rsidR="00C86FCD" w:rsidRPr="00D50830" w:rsidRDefault="00C86FCD" w:rsidP="0047179C">
      <w:pPr>
        <w:pStyle w:val="Tytu"/>
        <w:ind w:left="283"/>
        <w:rPr>
          <w:rFonts w:cs="Arial"/>
          <w:b w:val="0"/>
          <w:sz w:val="16"/>
          <w:szCs w:val="22"/>
        </w:rPr>
      </w:pPr>
      <w:r w:rsidRPr="00D50830">
        <w:rPr>
          <w:rFonts w:cs="Arial"/>
          <w:b w:val="0"/>
          <w:sz w:val="16"/>
          <w:szCs w:val="22"/>
        </w:rPr>
        <w:t xml:space="preserve">Nazwa </w:t>
      </w:r>
      <w:r w:rsidR="00CB3F8F">
        <w:rPr>
          <w:rFonts w:cs="Arial"/>
          <w:b w:val="0"/>
          <w:sz w:val="16"/>
          <w:szCs w:val="22"/>
        </w:rPr>
        <w:t>części</w:t>
      </w:r>
    </w:p>
    <w:p w14:paraId="01441E28" w14:textId="77777777" w:rsidR="006F7E85" w:rsidRPr="00A71EB1" w:rsidRDefault="006F7E85" w:rsidP="0047179C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Zasady realizacji robót budowlanych.</w:t>
      </w:r>
    </w:p>
    <w:p w14:paraId="2D459995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Na realizację robót budowlanych zawarta zostanie umowa pisemna, któ</w:t>
      </w:r>
      <w:r>
        <w:rPr>
          <w:rFonts w:cs="Arial"/>
          <w:szCs w:val="22"/>
        </w:rPr>
        <w:t>rej wzór jest załącznikiem do S</w:t>
      </w:r>
      <w:r w:rsidRPr="00A71EB1">
        <w:rPr>
          <w:rFonts w:cs="Arial"/>
          <w:szCs w:val="22"/>
        </w:rPr>
        <w:t>WZ.</w:t>
      </w:r>
    </w:p>
    <w:p w14:paraId="6221B3AF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Załącznikiem do ww. umowy będzie przyjęta oferta Wykonawcy.</w:t>
      </w:r>
    </w:p>
    <w:p w14:paraId="41F71BA6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Termin realizacji wykonania robót budowlanych może ulec przesunięciu tylko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określonych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umowie.</w:t>
      </w:r>
    </w:p>
    <w:p w14:paraId="3FEC9402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Roboty budowlane będą prowadzone na podstawie dokumentacji opracowanej przez Wykonawcę.</w:t>
      </w:r>
    </w:p>
    <w:p w14:paraId="71F6EF5C" w14:textId="77777777" w:rsidR="006F7E85" w:rsidRPr="00A71EB1" w:rsidRDefault="006F7E85" w:rsidP="0047179C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Obowiązki Wykonawcy przed złożeniem oferty:</w:t>
      </w:r>
    </w:p>
    <w:p w14:paraId="29498613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="00D50830" w:rsidRPr="00012E22">
        <w:rPr>
          <w:rFonts w:cs="Arial"/>
          <w:szCs w:val="22"/>
        </w:rPr>
        <w:t>dokumentacją projektową</w:t>
      </w:r>
      <w:r w:rsidRPr="00A71EB1">
        <w:rPr>
          <w:rFonts w:cs="Arial"/>
          <w:szCs w:val="22"/>
        </w:rPr>
        <w:t>,</w:t>
      </w:r>
    </w:p>
    <w:p w14:paraId="04A93EE1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6BDDE526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</w:t>
      </w:r>
      <w:r w:rsidR="00F265AE"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wymaganiami ofertowymi</w:t>
      </w:r>
      <w:r w:rsidR="00F265AE"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treścią projektu umowy</w:t>
      </w:r>
      <w:r w:rsidR="00F265AE"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roboty budowlane,</w:t>
      </w:r>
    </w:p>
    <w:p w14:paraId="3AACD179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Uwzględnienie ww. warunków</w:t>
      </w:r>
      <w:r w:rsidR="00F265AE"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ofercie.</w:t>
      </w:r>
    </w:p>
    <w:p w14:paraId="12ECF3BD" w14:textId="77777777" w:rsidR="00D84DBF" w:rsidRPr="00E67BE9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t>Szczegółowy opis części:</w:t>
      </w:r>
    </w:p>
    <w:p w14:paraId="274F58E7" w14:textId="21331919" w:rsidR="00ED0022" w:rsidRPr="009B4E41" w:rsidRDefault="006B1D2C" w:rsidP="00E133AE">
      <w:pPr>
        <w:widowControl/>
        <w:numPr>
          <w:ilvl w:val="1"/>
          <w:numId w:val="7"/>
        </w:numPr>
        <w:tabs>
          <w:tab w:val="clear" w:pos="785"/>
          <w:tab w:val="left" w:pos="851"/>
          <w:tab w:val="left" w:pos="1701"/>
        </w:tabs>
        <w:adjustRightInd/>
        <w:spacing w:line="240" w:lineRule="auto"/>
        <w:ind w:left="1701" w:hanging="1276"/>
        <w:textAlignment w:val="auto"/>
        <w:rPr>
          <w:rFonts w:cs="Arial"/>
          <w:szCs w:val="22"/>
        </w:rPr>
      </w:pPr>
      <w:r>
        <w:rPr>
          <w:rFonts w:cs="Arial"/>
          <w:color w:val="0000FF"/>
          <w:szCs w:val="22"/>
        </w:rPr>
        <w:fldChar w:fldCharType="begin"/>
      </w:r>
      <w:r>
        <w:rPr>
          <w:rFonts w:cs="Arial"/>
          <w:color w:val="0000FF"/>
          <w:szCs w:val="22"/>
        </w:rPr>
        <w:instrText xml:space="preserve"> MERGEFIELD Nr_Cześci </w:instrText>
      </w:r>
      <w:r>
        <w:rPr>
          <w:rFonts w:cs="Arial"/>
          <w:color w:val="0000FF"/>
          <w:szCs w:val="22"/>
        </w:rPr>
        <w:fldChar w:fldCharType="separate"/>
      </w:r>
      <w:r w:rsidR="00D84B2F" w:rsidRPr="00FF5F7B">
        <w:rPr>
          <w:rFonts w:cs="Arial"/>
          <w:noProof/>
          <w:color w:val="0000FF"/>
          <w:szCs w:val="22"/>
        </w:rPr>
        <w:t>Część 1</w:t>
      </w:r>
      <w:r>
        <w:rPr>
          <w:rFonts w:cs="Arial"/>
          <w:color w:val="0000FF"/>
          <w:szCs w:val="22"/>
        </w:rPr>
        <w:fldChar w:fldCharType="end"/>
      </w:r>
      <w:r w:rsidR="00ED0022" w:rsidRPr="008220A9">
        <w:rPr>
          <w:rFonts w:cs="Arial"/>
          <w:color w:val="0000FF"/>
          <w:szCs w:val="22"/>
        </w:rPr>
        <w:t>:</w:t>
      </w:r>
      <w:r>
        <w:rPr>
          <w:rFonts w:cs="Arial"/>
          <w:b/>
          <w:color w:val="0000FF"/>
          <w:szCs w:val="22"/>
        </w:rPr>
        <w:t xml:space="preserve"> </w:t>
      </w:r>
      <w:r>
        <w:rPr>
          <w:rFonts w:ascii="Calibri" w:hAnsi="Calibri" w:cs="Arial"/>
          <w:i/>
          <w:snapToGrid w:val="0"/>
          <w:color w:val="0000FF"/>
          <w:szCs w:val="22"/>
        </w:rPr>
        <w:t xml:space="preserve">Przyłączenie nowych odbiorców na terenie RE Sanok w miejscowościach: </w:t>
      </w:r>
      <w:r>
        <w:rPr>
          <w:rFonts w:ascii="Calibri" w:hAnsi="Calibri" w:cs="Arial"/>
          <w:i/>
          <w:snapToGrid w:val="0"/>
          <w:color w:val="0000FF"/>
          <w:szCs w:val="22"/>
        </w:rPr>
        <w:fldChar w:fldCharType="begin"/>
      </w:r>
      <w:r>
        <w:rPr>
          <w:rFonts w:ascii="Calibri" w:hAnsi="Calibri" w:cs="Arial"/>
          <w:i/>
          <w:snapToGrid w:val="0"/>
          <w:color w:val="0000FF"/>
          <w:szCs w:val="22"/>
        </w:rPr>
        <w:instrText xml:space="preserve"> MERGEFIELD miejscowości </w:instrText>
      </w:r>
      <w:r>
        <w:rPr>
          <w:rFonts w:ascii="Calibri" w:hAnsi="Calibri" w:cs="Arial"/>
          <w:i/>
          <w:snapToGrid w:val="0"/>
          <w:color w:val="0000FF"/>
          <w:szCs w:val="22"/>
        </w:rPr>
        <w:fldChar w:fldCharType="separate"/>
      </w:r>
      <w:r w:rsidR="00D84B2F" w:rsidRPr="00FF5F7B">
        <w:rPr>
          <w:rFonts w:ascii="Calibri" w:hAnsi="Calibri" w:cs="Arial"/>
          <w:i/>
          <w:noProof/>
          <w:snapToGrid w:val="0"/>
          <w:color w:val="0000FF"/>
          <w:szCs w:val="22"/>
        </w:rPr>
        <w:t xml:space="preserve">Domaradz, Domaradz, Jasienica Rosielna, Wara, Stara Wieś, Humniska, Górki, Krzywe, Dydnia, Krzemienna, Wydrna, Humniska, </w:t>
      </w:r>
      <w:r w:rsidR="00AE333F">
        <w:rPr>
          <w:rFonts w:ascii="Calibri" w:hAnsi="Calibri" w:cs="Arial"/>
          <w:i/>
          <w:noProof/>
          <w:snapToGrid w:val="0"/>
          <w:color w:val="0000FF"/>
          <w:szCs w:val="22"/>
        </w:rPr>
        <w:t xml:space="preserve">Jabłonica Polska </w:t>
      </w:r>
      <w:r>
        <w:rPr>
          <w:rFonts w:ascii="Calibri" w:hAnsi="Calibri" w:cs="Arial"/>
          <w:i/>
          <w:snapToGrid w:val="0"/>
          <w:color w:val="0000FF"/>
          <w:szCs w:val="22"/>
        </w:rPr>
        <w:fldChar w:fldCharType="end"/>
      </w:r>
    </w:p>
    <w:p w14:paraId="2A125516" w14:textId="77777777" w:rsidR="00D84DBF" w:rsidRPr="00D84DBF" w:rsidRDefault="00D84DBF" w:rsidP="00D84DBF">
      <w:pPr>
        <w:spacing w:before="240" w:after="120" w:line="240" w:lineRule="auto"/>
        <w:ind w:left="850"/>
        <w:rPr>
          <w:rFonts w:cs="Arial"/>
          <w:bCs/>
          <w:iCs/>
          <w:szCs w:val="22"/>
        </w:rPr>
      </w:pPr>
      <w:r w:rsidRPr="00D84DBF">
        <w:rPr>
          <w:rFonts w:cs="Arial"/>
          <w:szCs w:val="22"/>
        </w:rPr>
        <w:t>STAN WYMAGANY</w:t>
      </w:r>
    </w:p>
    <w:p w14:paraId="1C56E531" w14:textId="77777777" w:rsidR="00D84DBF" w:rsidRPr="00D84DBF" w:rsidRDefault="00D84DBF" w:rsidP="00D84DBF">
      <w:pPr>
        <w:spacing w:line="240" w:lineRule="auto"/>
        <w:ind w:left="851"/>
        <w:rPr>
          <w:rFonts w:cs="Arial"/>
          <w:color w:val="0000FF"/>
          <w:szCs w:val="22"/>
        </w:rPr>
      </w:pPr>
      <w:r w:rsidRPr="00D84DBF">
        <w:rPr>
          <w:rFonts w:cs="Arial"/>
          <w:color w:val="0000FF"/>
          <w:szCs w:val="22"/>
        </w:rPr>
        <w:t>Zakres robót:</w:t>
      </w:r>
    </w:p>
    <w:p w14:paraId="12F066C1" w14:textId="77777777" w:rsidR="00D84B2F" w:rsidRPr="00FF5F7B" w:rsidRDefault="007C616F" w:rsidP="00D84B2F">
      <w:pPr>
        <w:spacing w:line="240" w:lineRule="auto"/>
        <w:ind w:left="1134"/>
        <w:rPr>
          <w:rFonts w:cs="Arial"/>
          <w:noProof/>
          <w:color w:val="0000FF"/>
          <w:szCs w:val="22"/>
        </w:rPr>
      </w:pPr>
      <w:r>
        <w:rPr>
          <w:rFonts w:cs="Arial"/>
          <w:color w:val="0000FF"/>
          <w:szCs w:val="22"/>
        </w:rPr>
        <w:fldChar w:fldCharType="begin"/>
      </w:r>
      <w:r>
        <w:rPr>
          <w:rFonts w:cs="Arial"/>
          <w:color w:val="0000FF"/>
          <w:szCs w:val="22"/>
        </w:rPr>
        <w:instrText xml:space="preserve"> MERGEFIELD OPIS_DO_SSPECYFIKACJI </w:instrText>
      </w:r>
      <w:r>
        <w:rPr>
          <w:rFonts w:cs="Arial"/>
          <w:color w:val="0000FF"/>
          <w:szCs w:val="22"/>
        </w:rPr>
        <w:fldChar w:fldCharType="separate"/>
      </w:r>
      <w:r w:rsidR="00D84B2F" w:rsidRPr="00FF5F7B">
        <w:rPr>
          <w:rFonts w:cs="Arial"/>
          <w:noProof/>
          <w:color w:val="0000FF"/>
          <w:szCs w:val="22"/>
        </w:rPr>
        <w:t>1. realizacja robót zgodnie warunkami przyłączenia</w:t>
      </w:r>
    </w:p>
    <w:p w14:paraId="2BA2A99F" w14:textId="77777777" w:rsidR="00D84B2F" w:rsidRPr="00FF5F7B" w:rsidRDefault="00D84B2F" w:rsidP="00D84B2F">
      <w:pPr>
        <w:spacing w:line="240" w:lineRule="auto"/>
        <w:ind w:left="1134"/>
        <w:rPr>
          <w:rFonts w:cs="Arial"/>
          <w:noProof/>
          <w:color w:val="0000FF"/>
          <w:szCs w:val="22"/>
        </w:rPr>
      </w:pPr>
      <w:r w:rsidRPr="00FF5F7B">
        <w:rPr>
          <w:rFonts w:cs="Arial"/>
          <w:noProof/>
          <w:color w:val="0000FF"/>
          <w:szCs w:val="22"/>
        </w:rPr>
        <w:t>2. w złączach kablowo pomiarowych wykonać uziemienie o wartości R≤30Ω</w:t>
      </w:r>
    </w:p>
    <w:p w14:paraId="1A51F262" w14:textId="77777777" w:rsidR="00D84B2F" w:rsidRPr="00FF5F7B" w:rsidRDefault="00D84B2F" w:rsidP="00D84B2F">
      <w:pPr>
        <w:spacing w:line="240" w:lineRule="auto"/>
        <w:ind w:left="1134"/>
        <w:rPr>
          <w:rFonts w:cs="Arial"/>
          <w:noProof/>
          <w:color w:val="0000FF"/>
          <w:szCs w:val="22"/>
        </w:rPr>
      </w:pPr>
      <w:r w:rsidRPr="00FF5F7B">
        <w:rPr>
          <w:rFonts w:cs="Arial"/>
          <w:noProof/>
          <w:color w:val="0000FF"/>
          <w:szCs w:val="22"/>
        </w:rPr>
        <w:t>3. przyłącza od słupów linii nN wykonać poprzez skrzynki przyłączeniowe montowane na słupach na wysokości min 2,5m umożliwiające podłączenie 3 przyłączy. Zasilanie skrzynek wykonać kablem YAKXS 4x70/120mm2.</w:t>
      </w:r>
    </w:p>
    <w:p w14:paraId="54CC673A" w14:textId="77777777" w:rsidR="00D84B2F" w:rsidRPr="00FF5F7B" w:rsidRDefault="00D84B2F" w:rsidP="00D84B2F">
      <w:pPr>
        <w:spacing w:line="240" w:lineRule="auto"/>
        <w:ind w:left="1134"/>
        <w:rPr>
          <w:rFonts w:cs="Arial"/>
          <w:noProof/>
          <w:color w:val="0000FF"/>
          <w:szCs w:val="22"/>
        </w:rPr>
      </w:pPr>
      <w:r w:rsidRPr="00FF5F7B">
        <w:rPr>
          <w:rFonts w:cs="Arial"/>
          <w:noProof/>
          <w:color w:val="0000FF"/>
          <w:szCs w:val="22"/>
        </w:rPr>
        <w:t xml:space="preserve">4. przekazać do Zamawiającego potwierdzenie złożenia do Gminy Sanok wniosku o ustanowienie odpłatnej służebności przesyłu: </w:t>
      </w:r>
    </w:p>
    <w:p w14:paraId="40A0FCCE" w14:textId="77777777" w:rsidR="00D84B2F" w:rsidRPr="00FF5F7B" w:rsidRDefault="00D84B2F" w:rsidP="00D84B2F">
      <w:pPr>
        <w:spacing w:line="240" w:lineRule="auto"/>
        <w:ind w:left="1134"/>
        <w:rPr>
          <w:rFonts w:cs="Arial"/>
          <w:noProof/>
          <w:color w:val="0000FF"/>
          <w:szCs w:val="22"/>
        </w:rPr>
      </w:pPr>
      <w:r w:rsidRPr="00FF5F7B">
        <w:rPr>
          <w:rFonts w:cs="Arial"/>
          <w:noProof/>
          <w:color w:val="0000FF"/>
          <w:szCs w:val="22"/>
        </w:rPr>
        <w:t>a) dla wartości służebności do 4500,00zł wraz z mapą do celów prawnych,</w:t>
      </w:r>
    </w:p>
    <w:p w14:paraId="7B0F316A" w14:textId="77777777" w:rsidR="00D84B2F" w:rsidRPr="00FF5F7B" w:rsidRDefault="00D84B2F" w:rsidP="00D84B2F">
      <w:pPr>
        <w:spacing w:line="240" w:lineRule="auto"/>
        <w:ind w:left="1134"/>
        <w:rPr>
          <w:rFonts w:cs="Arial"/>
          <w:noProof/>
          <w:color w:val="0000FF"/>
          <w:szCs w:val="22"/>
        </w:rPr>
      </w:pPr>
      <w:r w:rsidRPr="00FF5F7B">
        <w:rPr>
          <w:rFonts w:cs="Arial"/>
          <w:noProof/>
          <w:color w:val="0000FF"/>
          <w:szCs w:val="22"/>
        </w:rPr>
        <w:t xml:space="preserve">b) dla wartości służebności powyżej 4500,00zł. wraz operatem szacunkowym – </w:t>
      </w:r>
    </w:p>
    <w:p w14:paraId="10E7B3C2" w14:textId="77777777" w:rsidR="00D84B2F" w:rsidRPr="00FF5F7B" w:rsidRDefault="00D84B2F" w:rsidP="00D84B2F">
      <w:pPr>
        <w:spacing w:line="240" w:lineRule="auto"/>
        <w:ind w:left="1134"/>
        <w:rPr>
          <w:rFonts w:cs="Arial"/>
          <w:noProof/>
          <w:color w:val="0000FF"/>
          <w:szCs w:val="22"/>
        </w:rPr>
      </w:pPr>
      <w:r w:rsidRPr="00FF5F7B">
        <w:rPr>
          <w:rFonts w:cs="Arial"/>
          <w:noProof/>
          <w:color w:val="0000FF"/>
          <w:szCs w:val="22"/>
        </w:rPr>
        <w:t>Uwaga - realizacja zadania na podstawie aktualnych wytycznych do budowy systemów elektroenergetycznych i standardów technicznych.</w:t>
      </w:r>
    </w:p>
    <w:p w14:paraId="2E9F7235" w14:textId="69E3F4F1" w:rsidR="00D84DBF" w:rsidRPr="00D84DBF" w:rsidRDefault="007C616F" w:rsidP="0075688F">
      <w:pPr>
        <w:spacing w:line="240" w:lineRule="auto"/>
        <w:ind w:left="1134"/>
        <w:rPr>
          <w:rFonts w:cs="Arial"/>
          <w:color w:val="0000FF"/>
          <w:szCs w:val="22"/>
        </w:rPr>
      </w:pPr>
      <w:r>
        <w:rPr>
          <w:rFonts w:cs="Arial"/>
          <w:color w:val="0000FF"/>
          <w:szCs w:val="22"/>
        </w:rPr>
        <w:fldChar w:fldCharType="end"/>
      </w:r>
    </w:p>
    <w:p w14:paraId="35ED1AB8" w14:textId="77777777" w:rsidR="00D84DBF" w:rsidRPr="00D84DBF" w:rsidRDefault="00D84DBF" w:rsidP="00D84DBF">
      <w:pPr>
        <w:spacing w:before="120" w:after="120" w:line="240" w:lineRule="auto"/>
        <w:ind w:left="851"/>
        <w:rPr>
          <w:rFonts w:cs="Arial"/>
          <w:szCs w:val="22"/>
        </w:rPr>
      </w:pPr>
      <w:r w:rsidRPr="00D84DBF">
        <w:rPr>
          <w:rFonts w:cs="Arial"/>
          <w:b/>
          <w:i/>
          <w:szCs w:val="22"/>
        </w:rPr>
        <w:t xml:space="preserve">Roboty budowlane Wykonawca realizuje kompleksowo w oparciu o art. 29a Prawa Budowlanego lub na podstawie skutecznego </w:t>
      </w:r>
      <w:r w:rsidRPr="00D84DBF">
        <w:rPr>
          <w:rFonts w:cs="Arial"/>
          <w:b/>
          <w:i/>
          <w:sz w:val="20"/>
          <w:szCs w:val="22"/>
        </w:rPr>
        <w:t>zgłoszenia</w:t>
      </w:r>
      <w:r w:rsidRPr="00D84DBF">
        <w:rPr>
          <w:rFonts w:cs="Arial"/>
          <w:szCs w:val="22"/>
        </w:rPr>
        <w:t>.</w:t>
      </w:r>
    </w:p>
    <w:p w14:paraId="6426D8E9" w14:textId="50C63E43" w:rsidR="00D84DBF" w:rsidRPr="00D84DBF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Urządzenia wykonać zgodnie z „Zestawienie wytycznych do budowy systemów elektroenergetycznych” dostępnymi na stronie internetowej Spółki pod adresem: </w:t>
      </w:r>
      <w:hyperlink r:id="rId12" w:history="1">
        <w:r w:rsidRPr="00D84DBF">
          <w:rPr>
            <w:rFonts w:cs="Arial"/>
            <w:color w:val="0000FF"/>
            <w:szCs w:val="22"/>
            <w:u w:val="single"/>
          </w:rPr>
          <w:t>https://www.pgedystrybucja.pl/strefa-klienta/przydatne-dokumenty</w:t>
        </w:r>
      </w:hyperlink>
      <w:r w:rsidRPr="00D84DBF">
        <w:rPr>
          <w:rFonts w:cs="Arial"/>
          <w:szCs w:val="22"/>
        </w:rPr>
        <w:t xml:space="preserve">. </w:t>
      </w:r>
    </w:p>
    <w:p w14:paraId="415C5B34" w14:textId="77777777" w:rsidR="00D84DBF" w:rsidRPr="00D84DBF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lastRenderedPageBreak/>
        <w:t>Przed przystąpieniem do realizacji należy przedstawić do zaakceptowania Zamawiającemu koncepcję przyłącza. Pozytywnie zaopiniowana koncepcja jest podstawą dalszej realizacji przyłącza.</w:t>
      </w:r>
    </w:p>
    <w:p w14:paraId="0F23BDB3" w14:textId="38B34762" w:rsidR="00D84DBF" w:rsidRPr="00D84DBF" w:rsidRDefault="0075688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5688F">
        <w:rPr>
          <w:rFonts w:cs="Arial"/>
          <w:color w:val="0000FF"/>
          <w:szCs w:val="22"/>
        </w:rPr>
        <w:tab/>
        <w:t>Prace wykonać bez wyłączania zasilania sieci – w technologii PPN</w:t>
      </w:r>
      <w:r w:rsidR="00D84DBF" w:rsidRPr="00D84DBF">
        <w:rPr>
          <w:rFonts w:cs="Arial"/>
          <w:color w:val="0000FF"/>
          <w:szCs w:val="22"/>
        </w:rPr>
        <w:t>.</w:t>
      </w:r>
    </w:p>
    <w:p w14:paraId="69312D67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Wymagania dodatkowe</w:t>
      </w:r>
    </w:p>
    <w:p w14:paraId="1EA7BD29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kwocie oferty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treścią umowy Wykonawca uwzględni wszystkie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wykonaniem przedmiotu umowy</w:t>
      </w:r>
      <w:r>
        <w:rPr>
          <w:rFonts w:cs="Arial"/>
          <w:szCs w:val="22"/>
        </w:rPr>
        <w:t>, w </w:t>
      </w:r>
      <w:r w:rsidRPr="00A71EB1">
        <w:rPr>
          <w:rFonts w:cs="Arial"/>
          <w:szCs w:val="22"/>
        </w:rPr>
        <w:t xml:space="preserve">tym koszty </w:t>
      </w:r>
      <w:proofErr w:type="spellStart"/>
      <w:r w:rsidRPr="00A71EB1">
        <w:rPr>
          <w:rFonts w:cs="Arial"/>
          <w:szCs w:val="22"/>
        </w:rPr>
        <w:t>dopuszczeń</w:t>
      </w:r>
      <w:proofErr w:type="spellEnd"/>
      <w:r w:rsidRPr="00A71EB1">
        <w:rPr>
          <w:rFonts w:cs="Arial"/>
          <w:szCs w:val="22"/>
        </w:rPr>
        <w:t xml:space="preserve"> do pracy</w:t>
      </w:r>
      <w:r>
        <w:rPr>
          <w:rFonts w:cs="Arial"/>
          <w:szCs w:val="22"/>
        </w:rPr>
        <w:t xml:space="preserve">. Kwota </w:t>
      </w:r>
      <w:r w:rsidRPr="00A71EB1">
        <w:rPr>
          <w:rFonts w:cs="Arial"/>
          <w:szCs w:val="22"/>
        </w:rPr>
        <w:t xml:space="preserve">pozostanie niezmienna do końca realizacji </w:t>
      </w:r>
      <w:r>
        <w:rPr>
          <w:rFonts w:cs="Arial"/>
          <w:szCs w:val="22"/>
        </w:rPr>
        <w:t>części. Zakres kosztów obejmuje m.in.:</w:t>
      </w:r>
    </w:p>
    <w:p w14:paraId="24108139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uzyskanie prawa do terenu dla inwestycji</w:t>
      </w:r>
      <w:r>
        <w:rPr>
          <w:rFonts w:cs="Arial"/>
          <w:szCs w:val="22"/>
        </w:rPr>
        <w:t>,</w:t>
      </w:r>
    </w:p>
    <w:p w14:paraId="283A2B72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w razie potrzeby dokonanie skutecznego zgłoszenia wykonania robót,</w:t>
      </w:r>
    </w:p>
    <w:p w14:paraId="5AA16FA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wszystkich uzgodnień, niezbędnych do realizacji przedmiotu zamówienia,</w:t>
      </w:r>
    </w:p>
    <w:p w14:paraId="7E465A0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zaplecza budowy dla potrzeb Wykonawcy robót oraz ewentualnych przerw</w:t>
      </w:r>
      <w:r>
        <w:rPr>
          <w:rFonts w:cs="Arial"/>
          <w:szCs w:val="22"/>
        </w:rPr>
        <w:t xml:space="preserve"> w w</w:t>
      </w:r>
      <w:r w:rsidRPr="00A71EB1">
        <w:rPr>
          <w:rFonts w:cs="Arial"/>
          <w:szCs w:val="22"/>
        </w:rPr>
        <w:t>ykonawstwie,</w:t>
      </w:r>
    </w:p>
    <w:p w14:paraId="6BF9778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bezpiecznego prowadzenia prac przy urządzeniach energetycznych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przepisami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instrukcjami obowiązującymi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PGE Dystrybucja S.A. Oddział Rzeszów, a mianowicie przygotowania miejsca pracy, dopuszczenie do robót, wymaganych nadzorów nad robotami,</w:t>
      </w:r>
    </w:p>
    <w:p w14:paraId="5C6AF83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wymaganych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kraju podatków, cła, licencji, zezwoleń oraz innych nie wyszczególnionych opłat (wg stanu prawnego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składania oferty),</w:t>
      </w:r>
    </w:p>
    <w:p w14:paraId="0EC13A2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nadzorów specjalistycznych (m.in. drogowy, archeologiczny, kolejowy, dendrologiczny)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ewentualnymi opracowaniami powykonawczymi, sprawozdaniami, zgłoszeniami (w</w:t>
      </w:r>
      <w:r>
        <w:rPr>
          <w:rFonts w:cs="Arial"/>
          <w:szCs w:val="22"/>
        </w:rPr>
        <w:t> </w:t>
      </w:r>
      <w:r w:rsidRPr="00A71EB1">
        <w:rPr>
          <w:rFonts w:cs="Arial"/>
          <w:szCs w:val="22"/>
        </w:rPr>
        <w:t>przypadku konieczności wynikającej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uzgodnień lub przepisów odrębnych),</w:t>
      </w:r>
    </w:p>
    <w:p w14:paraId="25E10B1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457437A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uzyskania wymaganych na etapie realizacji decyzji administracyjnych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zgód na zajęcie nieruchomości oraz 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nich:</w:t>
      </w:r>
    </w:p>
    <w:p w14:paraId="168876B0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kosztów zajęcia nieruchomości –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tym pasa drogowego</w:t>
      </w:r>
      <w:r>
        <w:rPr>
          <w:rFonts w:cs="Arial"/>
          <w:spacing w:val="-3"/>
          <w:szCs w:val="22"/>
        </w:rPr>
        <w:t xml:space="preserve">, zabezpieczeń wykopów i stref </w:t>
      </w:r>
      <w:r w:rsidRPr="00A71EB1">
        <w:rPr>
          <w:rFonts w:cs="Arial"/>
          <w:spacing w:val="-3"/>
          <w:szCs w:val="22"/>
        </w:rPr>
        <w:t>roboczych, ewentualnego wyznaczenia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oznakowania objazdów,</w:t>
      </w:r>
    </w:p>
    <w:p w14:paraId="0C3DF011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pozostałych kosztów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robót – m. in. zagęszczeń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pomiarów, ewentualnej wymiany gruntu, odtworzenia terenów zielonych, wskazanych </w:t>
      </w:r>
      <w:proofErr w:type="spellStart"/>
      <w:r w:rsidRPr="00A71EB1">
        <w:rPr>
          <w:rFonts w:cs="Arial"/>
          <w:spacing w:val="-3"/>
          <w:szCs w:val="22"/>
        </w:rPr>
        <w:t>nasadzeń</w:t>
      </w:r>
      <w:proofErr w:type="spellEnd"/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ich pielęgnacji,</w:t>
      </w:r>
    </w:p>
    <w:p w14:paraId="3F2F8382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ewentualnych kar za przekroczenia lub wady odtworzenia,</w:t>
      </w:r>
    </w:p>
    <w:p w14:paraId="1CD4E912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zobowiązania powyższe nie obciążają Wykonawcy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 xml:space="preserve">przypadku wcześniejszego ustanowienia przez Zamawiającego służebności </w:t>
      </w:r>
      <w:proofErr w:type="spellStart"/>
      <w:r w:rsidRPr="00A71EB1">
        <w:rPr>
          <w:rFonts w:cs="Arial"/>
          <w:spacing w:val="-3"/>
          <w:szCs w:val="22"/>
        </w:rPr>
        <w:t>przesyłu</w:t>
      </w:r>
      <w:proofErr w:type="spellEnd"/>
      <w:r w:rsidRPr="00A71EB1">
        <w:rPr>
          <w:rFonts w:cs="Arial"/>
          <w:spacing w:val="-3"/>
          <w:szCs w:val="22"/>
        </w:rPr>
        <w:t xml:space="preserve"> lub jednoznacznych dyspozycji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zakresie konieczności ustanowienia służebności wymienionych szczegółowo nieruchomości - zawartych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treści uzgodnień załączonych do dokumentacji oraz opłat za umieszczenie urządzeń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terenie kolejowym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Lasów Państwowych,</w:t>
      </w:r>
    </w:p>
    <w:p w14:paraId="2EFE1F0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czynności prawnych poczynionych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imieniu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na rzecz Zamawiającego, a 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ustanowionego pełnomocnictwa szczegółowego, dotyczącego przedmiotu umowy oraz skuteczne przekazanie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najkrótszym możliwym czasie kopii dokumentów własnych wystąpień, wniosków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czynności oraz pozyskanych oryginałów dokumentów będących odpowiedzią lub stanowiskiem adresatów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 xml:space="preserve">stron, </w:t>
      </w:r>
    </w:p>
    <w:p w14:paraId="65F8E79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 xml:space="preserve">koszty wykonania odrębnych inwentaryzacji geodezyjnych (po 2 </w:t>
      </w:r>
      <w:proofErr w:type="spellStart"/>
      <w:r w:rsidRPr="00A71EB1">
        <w:rPr>
          <w:rFonts w:cs="Arial"/>
          <w:szCs w:val="22"/>
        </w:rPr>
        <w:t>kpl</w:t>
      </w:r>
      <w:proofErr w:type="spellEnd"/>
      <w:r w:rsidRPr="00A71EB1">
        <w:rPr>
          <w:rFonts w:cs="Arial"/>
          <w:szCs w:val="22"/>
        </w:rPr>
        <w:t>.) odpowiednio do ilości decyzji pozwoleń na budowę lub zgłoszeń oraz dodatkowych egzemplarzy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przypadku robót na terenie właścicieli lub administratorów, którzy taki obowiązek zastrzegli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decyzjach lub zgodach na udostępnienie nieruchomości,</w:t>
      </w:r>
    </w:p>
    <w:p w14:paraId="18D997D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prób ciśnieniowych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kalibracji kanalizacji światłowodowej potwierdzone stosownymi protokołami,</w:t>
      </w:r>
    </w:p>
    <w:p w14:paraId="6EA238D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konieczności budowy układów przejściowych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zasilania tymczasowego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zastosowaniem agregatów prądotwórczych,</w:t>
      </w:r>
    </w:p>
    <w:p w14:paraId="606A887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skutecznego poinformowania Zamawiającego (z odpowiednim wyprzedzeniem)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zamierzonym terminie przeprowadzenia pomiarów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prób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wykazem urządzeń pomiarowych,</w:t>
      </w:r>
    </w:p>
    <w:p w14:paraId="7202DFE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prac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technologii PPN,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wskazanych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dokumentacji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dokumentach przetargowych, a także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przypadku wyczerpania limitu czasu </w:t>
      </w:r>
      <w:proofErr w:type="spellStart"/>
      <w:r w:rsidRPr="00A71EB1">
        <w:rPr>
          <w:rFonts w:cs="Arial"/>
          <w:szCs w:val="22"/>
        </w:rPr>
        <w:t>wyłączeń</w:t>
      </w:r>
      <w:proofErr w:type="spellEnd"/>
      <w:r w:rsidRPr="00A71EB1">
        <w:rPr>
          <w:rFonts w:cs="Arial"/>
          <w:szCs w:val="22"/>
        </w:rPr>
        <w:t>,</w:t>
      </w:r>
    </w:p>
    <w:p w14:paraId="7353849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koszty transportu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magazynów Zamawiającego,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wyrobów budowlanych będących dostawą inwestorską,</w:t>
      </w:r>
    </w:p>
    <w:p w14:paraId="66137F2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(w tym transformatorów)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 wskazanych przez przedstawiciela Zamawiającego do magazynów Zamawiającego,</w:t>
      </w:r>
    </w:p>
    <w:p w14:paraId="15011E2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zakupu, dostarczenia, składowania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montażu wszystkich urządzeń, aparatury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materiałów niezbędnych do wykonania przedmiotu zamówienia,</w:t>
      </w:r>
    </w:p>
    <w:p w14:paraId="66EFBAF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demontażu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przeprowadzenia utylizacji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urządzeń,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obowiązującą Ustawą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odpadach</w:t>
      </w:r>
      <w:r>
        <w:rPr>
          <w:rFonts w:cs="Arial"/>
          <w:szCs w:val="22"/>
        </w:rPr>
        <w:t>.</w:t>
      </w:r>
      <w:r w:rsidRPr="00956316">
        <w:rPr>
          <w:rFonts w:cs="Arial"/>
          <w:szCs w:val="22"/>
        </w:rPr>
        <w:t xml:space="preserve"> </w:t>
      </w:r>
      <w:r w:rsidRPr="00956316">
        <w:rPr>
          <w:szCs w:val="22"/>
        </w:rPr>
        <w:t>Zgodnie z</w:t>
      </w:r>
      <w:r>
        <w:rPr>
          <w:szCs w:val="22"/>
        </w:rPr>
        <w:t> </w:t>
      </w:r>
      <w:r w:rsidRPr="00956316">
        <w:rPr>
          <w:szCs w:val="22"/>
        </w:rPr>
        <w:t>art. 3 pkt 32 ustawy o odpadach wykonawca świadczący usługę w</w:t>
      </w:r>
      <w:r>
        <w:rPr>
          <w:szCs w:val="22"/>
        </w:rPr>
        <w:t> </w:t>
      </w:r>
      <w:r w:rsidRPr="00956316">
        <w:rPr>
          <w:szCs w:val="22"/>
        </w:rPr>
        <w:t>zakresie budowy lub remontu jest wytwórcą odpadów powstających w</w:t>
      </w:r>
      <w:r>
        <w:rPr>
          <w:szCs w:val="22"/>
        </w:rPr>
        <w:t> </w:t>
      </w:r>
      <w:r w:rsidRPr="00956316">
        <w:rPr>
          <w:szCs w:val="22"/>
        </w:rPr>
        <w:t>wyniku świadczenia usługi</w:t>
      </w:r>
      <w:r>
        <w:rPr>
          <w:szCs w:val="22"/>
        </w:rPr>
        <w:t>,</w:t>
      </w:r>
    </w:p>
    <w:p w14:paraId="15E4003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prób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badań, przy czym próby napięciowe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badania kabli SN wykona odpłatnie PGE Dystrybucja S.A. Oddział Rzeszów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obowiązującymi cennikami, a ich koszty Wykonawca wkalkuluje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cenę oferty,</w:t>
      </w:r>
    </w:p>
    <w:p w14:paraId="66E985E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odbiorów innych niż odbiory inwestorskie sieci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elektroenergetycznych (częściowe, techniczne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końcowe), tj. m. in. odbiory pasa drogowego, terenów kolejowych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zamkniętych, rozwiązania kolizji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urządzeniami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sieciami operatorów sieci/kanalizacji telefonicznej, właściwego terenowo Rejonowego Zakładu Gazowniczego, Przedsiębiorstwa Energetyki Cieplnej, Wydziału Ochrony Środowiska, Wojewódzkiego Zarządu Melioracji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Wodnych, Wojewódzkiego Konserwatora Zabytków, Zespołu Parków Krajobrazowych itp.,</w:t>
      </w:r>
    </w:p>
    <w:p w14:paraId="27C246F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pracy sprzętu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innego wyposażenia technicznego niezbędnego do wykonania przedmiotu zamówienia,</w:t>
      </w:r>
    </w:p>
    <w:p w14:paraId="6329EC2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likwidacji placu budowy,</w:t>
      </w:r>
    </w:p>
    <w:p w14:paraId="5A54FC9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rozbiórką urządzeń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usunięciem powstałych odpadów (m.in. załadunku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transportu),</w:t>
      </w:r>
    </w:p>
    <w:p w14:paraId="096A183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inne koszty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trakcie realizacji przedmiotu zamówienia oraz koszty rekompensat za szkody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realizacji przedmiotu zamówienia (drogi, PKP, lasy itp.)</w:t>
      </w:r>
    </w:p>
    <w:p w14:paraId="462F27F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ryzyko handlowe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 xml:space="preserve">realizacji budowy oraz przygotowania dokumentów wymaganych do rozpoczęcia budowy, </w:t>
      </w:r>
    </w:p>
    <w:p w14:paraId="1A1D9EA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7D5C37A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odszkodowań za szkody powstałe na gruncie,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uprawach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drzewostanie (odpowiadające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całości zapisom umów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właścicielami nieruchomości gruntowych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wyrażenie zgody na umieszczenie urządzeń, budowę, wejście służb energetycznych) wraz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dostarczeniem oświadczenia Wykonawcy (reprezentacja jak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zaspokojeniu wszystkich należności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roszczeń wszystkich właścicieli nieruchomości związanych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budową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demontażem urządzeń elektroenergetycznych objętych</w:t>
      </w:r>
      <w:r>
        <w:rPr>
          <w:rFonts w:cs="Arial"/>
          <w:szCs w:val="22"/>
        </w:rPr>
        <w:t xml:space="preserve"> częścią</w:t>
      </w:r>
      <w:r w:rsidRPr="00A71EB1">
        <w:rPr>
          <w:rFonts w:cs="Arial"/>
          <w:szCs w:val="22"/>
        </w:rPr>
        <w:t>,</w:t>
      </w:r>
    </w:p>
    <w:p w14:paraId="55D0948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zaspokojenia dodatkowych żądań Właścicieli nieruchomości gruntowych, dotyczących realizowanych robót, zawartych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ustaleniach na etapie </w:t>
      </w:r>
      <w:r>
        <w:rPr>
          <w:rFonts w:cs="Arial"/>
          <w:szCs w:val="22"/>
        </w:rPr>
        <w:t>uzyskiwania prawa do terenu</w:t>
      </w:r>
      <w:r w:rsidRPr="00A71EB1">
        <w:rPr>
          <w:rFonts w:cs="Arial"/>
          <w:szCs w:val="22"/>
        </w:rPr>
        <w:t>,</w:t>
      </w:r>
    </w:p>
    <w:p w14:paraId="3DDDFC9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podjęte przez Wykonawcę środki, zabezpieczające Zamawiającego od roszczeń:</w:t>
      </w:r>
    </w:p>
    <w:p w14:paraId="083023FF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osób trzecich odnośnie naruszenia patentu, znaku towarowego lub wzoru przemysłowego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wykorzystania przez Zamawiającego towarów, usług lub jakichkolwiek ich części dostarczanych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przy realizacji przedmiotu zamówienia,</w:t>
      </w:r>
    </w:p>
    <w:p w14:paraId="39E199C5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powstania szkód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wyniku zniszczenia lub uszkodzenia przedmiotów będących własnością osób trzecich np. drogi, urządzenie melioracyjne,</w:t>
      </w:r>
    </w:p>
    <w:p w14:paraId="1ED4F3E2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odszkodowań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stosunku do osób trzecich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działań mających na celu realizację wszystkich prac oraz transportu jak również pokrycie wszystkich kosztów likwidacji roszczeń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szkód,</w:t>
      </w:r>
    </w:p>
    <w:p w14:paraId="6A9CEC5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odpowiedzialność finansową za wszelkie ryzyko związane ze szkodą lub utratą dóbr materialnych lub uszkodzeniem ciała czy śmiercią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wykonywania prac,</w:t>
      </w:r>
    </w:p>
    <w:p w14:paraId="2124554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gwarancji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rękojmi,</w:t>
      </w:r>
    </w:p>
    <w:p w14:paraId="09E9103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zabezpieczenia należytego wykonania umowy,</w:t>
      </w:r>
    </w:p>
    <w:p w14:paraId="4D1FCC0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na terenie placu budowy na podstawie oględzin ternu budowy.</w:t>
      </w:r>
    </w:p>
    <w:p w14:paraId="57E2C4F1" w14:textId="77777777" w:rsidR="00D84DBF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012E22">
        <w:rPr>
          <w:rFonts w:cs="Arial"/>
          <w:szCs w:val="22"/>
        </w:rPr>
        <w:t xml:space="preserve">W przypadkach uzasadnionych względami BHP oraz organizacją i topografią terenu robót, przy konieczności nawiązania się do podziemnych czynnych linii kablowych lokalizację i identyfikację urządzeń </w:t>
      </w:r>
      <w:r w:rsidRPr="00012E22">
        <w:rPr>
          <w:rFonts w:cs="Arial"/>
          <w:szCs w:val="22"/>
        </w:rPr>
        <w:lastRenderedPageBreak/>
        <w:t>wykonają służby Zamawiającego na jego koszt po uzgodnieniu terminu. Wykonawca pokrywa koszty wyłączenia zidentyfikowanego urządzenia i robót ziemnych oraz odtworzeniowych.</w:t>
      </w:r>
    </w:p>
    <w:p w14:paraId="31AA2552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Szczegółowe warunki realizacji robót:</w:t>
      </w:r>
    </w:p>
    <w:p w14:paraId="67669779" w14:textId="77777777" w:rsidR="00D84DBF" w:rsidRPr="00A22A33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22A33">
        <w:rPr>
          <w:rFonts w:cs="Arial"/>
          <w:szCs w:val="22"/>
        </w:rPr>
        <w:t>Dostarczane i montowane materiały i urządzenia winny być fabrycznie nowe (nie starsze niż 12 miesięcy)</w:t>
      </w:r>
      <w:r>
        <w:rPr>
          <w:rFonts w:cs="Arial"/>
          <w:szCs w:val="22"/>
        </w:rPr>
        <w:t>,</w:t>
      </w:r>
    </w:p>
    <w:p w14:paraId="65CDF13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15kV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12/20kV, natomiast 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30kV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18/30kV</w:t>
      </w:r>
      <w:r>
        <w:rPr>
          <w:rFonts w:cs="Arial"/>
          <w:szCs w:val="22"/>
        </w:rPr>
        <w:t>,</w:t>
      </w:r>
    </w:p>
    <w:p w14:paraId="28ACD42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Wykonawca powiadomi Właścicieli gruntów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terminach wejścia na nieruchomość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wykonania robót</w:t>
      </w:r>
      <w:r>
        <w:rPr>
          <w:rFonts w:cs="Arial"/>
          <w:szCs w:val="22"/>
        </w:rPr>
        <w:t>,</w:t>
      </w:r>
    </w:p>
    <w:p w14:paraId="0952D27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Zamawiający wymaga szczególnie dokładnego zapoznania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 wykonania planowanych robót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miejscu ich przyszłej realizacji oraz ich koordynacji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innymi Wykonawcami działającymi na odrębne zlecenie Zamawiającego lub innych podmiotów</w:t>
      </w:r>
      <w:r>
        <w:rPr>
          <w:rFonts w:cs="Arial"/>
          <w:szCs w:val="22"/>
        </w:rPr>
        <w:t>,</w:t>
      </w:r>
    </w:p>
    <w:p w14:paraId="4960652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przypadku zastania stanu zagospodarowania innego niż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wykonywania dokumentacji Wykonawca obowiązany jest uwzględnić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kosztach oferty wykonanie robót (przewierty lub przepychy pod nawierzchniami utwardzonymi lub rozebranie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odtworzenie nawierzchni) związanych ze spełnieniem wszystkich dodatkowych warunków właściciela terenu utrzymujących potwierdzenie jakości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okres gwarancji,</w:t>
      </w:r>
    </w:p>
    <w:p w14:paraId="1215B88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Numerację urządzeń uzgodnić na roboczo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Rejonem Energetycznym</w:t>
      </w:r>
      <w:r>
        <w:rPr>
          <w:rFonts w:cs="Arial"/>
          <w:szCs w:val="22"/>
        </w:rPr>
        <w:t>,</w:t>
      </w:r>
    </w:p>
    <w:p w14:paraId="6653E1D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Materiały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porozumieniu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przedstawicielem Rejonu Energetycznego należy przekazać do magazynów, przy czym:</w:t>
      </w:r>
    </w:p>
    <w:p w14:paraId="3B0BB8B1" w14:textId="77777777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zdemontowane przewody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metale kolorowe – odpowiedni dla obszaru działania: magazyn RE </w:t>
      </w:r>
      <w:r>
        <w:rPr>
          <w:rFonts w:cs="Arial"/>
          <w:color w:val="0000FF"/>
          <w:spacing w:val="-3"/>
          <w:szCs w:val="22"/>
        </w:rPr>
        <w:t>Sanok</w:t>
      </w:r>
      <w:r>
        <w:rPr>
          <w:rFonts w:cs="Arial"/>
          <w:spacing w:val="-3"/>
          <w:szCs w:val="22"/>
        </w:rPr>
        <w:t>,</w:t>
      </w:r>
    </w:p>
    <w:p w14:paraId="4BB931FF" w14:textId="77777777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511CD5">
        <w:rPr>
          <w:rFonts w:cs="Arial"/>
          <w:spacing w:val="-3"/>
          <w:szCs w:val="22"/>
        </w:rPr>
        <w:t>pozostałe materiały przekazać na złom, do recyklingu lub do utylizacji przez uprawnioną firmę</w:t>
      </w:r>
      <w:r>
        <w:rPr>
          <w:rFonts w:cs="Arial"/>
          <w:spacing w:val="-3"/>
          <w:szCs w:val="22"/>
        </w:rPr>
        <w:t>,</w:t>
      </w:r>
    </w:p>
    <w:p w14:paraId="1ABFD95B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rPr>
          <w:rFonts w:cs="Arial"/>
          <w:szCs w:val="22"/>
        </w:rPr>
      </w:pPr>
      <w:r w:rsidRPr="00F265AE">
        <w:rPr>
          <w:rFonts w:cs="Arial"/>
          <w:szCs w:val="22"/>
        </w:rPr>
        <w:t>Teren po robotach należy doprowadzić do stanu poprzedniego, wymaganego przez właśc</w:t>
      </w:r>
      <w:r>
        <w:rPr>
          <w:rFonts w:cs="Arial"/>
          <w:szCs w:val="22"/>
        </w:rPr>
        <w:t xml:space="preserve">icieli nieruchomości gruntowych. </w:t>
      </w:r>
    </w:p>
    <w:p w14:paraId="4D024A1B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t>Załączniki:</w:t>
      </w:r>
    </w:p>
    <w:p w14:paraId="6BE1C3AD" w14:textId="77777777" w:rsidR="00D84DBF" w:rsidRPr="00442F06" w:rsidRDefault="00D84DBF" w:rsidP="00D84DBF">
      <w:pPr>
        <w:tabs>
          <w:tab w:val="left" w:pos="2127"/>
        </w:tabs>
        <w:ind w:left="2268" w:hanging="1843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</w:t>
      </w:r>
      <w:r>
        <w:rPr>
          <w:rFonts w:cs="Arial"/>
          <w:bCs/>
          <w:iCs/>
          <w:szCs w:val="22"/>
        </w:rPr>
        <w:t>ik nr 1f-1</w:t>
      </w:r>
      <w:r>
        <w:rPr>
          <w:rFonts w:cs="Arial"/>
          <w:bCs/>
          <w:iCs/>
          <w:szCs w:val="22"/>
        </w:rPr>
        <w:tab/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Wymagania odnośnie zgód właścicieli nieruchomości</w:t>
      </w:r>
      <w:r>
        <w:rPr>
          <w:rFonts w:cs="Arial"/>
          <w:bCs/>
          <w:iCs/>
          <w:szCs w:val="22"/>
        </w:rPr>
        <w:t>.</w:t>
      </w:r>
    </w:p>
    <w:p w14:paraId="4F1CA3D5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1f-4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Wzór umowy o udostępnieniu nieruchomości w celu budowy urządzeń energetycznych.</w:t>
      </w:r>
    </w:p>
    <w:p w14:paraId="18C5F015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1f-5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 xml:space="preserve">Wzór porozumienia o ustanowieniu służebności </w:t>
      </w:r>
      <w:proofErr w:type="spellStart"/>
      <w:r w:rsidRPr="00442F06">
        <w:rPr>
          <w:rFonts w:cs="Arial"/>
          <w:bCs/>
          <w:iCs/>
          <w:szCs w:val="22"/>
        </w:rPr>
        <w:t>przesyłu</w:t>
      </w:r>
      <w:proofErr w:type="spellEnd"/>
      <w:r w:rsidRPr="00442F06">
        <w:rPr>
          <w:rFonts w:cs="Arial"/>
          <w:bCs/>
          <w:iCs/>
          <w:szCs w:val="22"/>
        </w:rPr>
        <w:t>.</w:t>
      </w:r>
    </w:p>
    <w:p w14:paraId="7C9816F7" w14:textId="2AA28DB6" w:rsidR="00BA18FD" w:rsidRPr="00D84DBF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color w:val="0000FF"/>
          <w:szCs w:val="22"/>
        </w:rPr>
      </w:pPr>
      <w:r w:rsidRPr="00ED3390">
        <w:rPr>
          <w:rFonts w:cs="Arial"/>
          <w:bCs/>
          <w:iCs/>
          <w:color w:val="0000FF"/>
          <w:szCs w:val="22"/>
        </w:rPr>
        <w:t>Załącznik graficzny</w:t>
      </w:r>
      <w:r w:rsidRPr="00ED3390">
        <w:rPr>
          <w:rFonts w:cs="Arial"/>
          <w:bCs/>
          <w:iCs/>
          <w:color w:val="0000FF"/>
          <w:szCs w:val="22"/>
        </w:rPr>
        <w:tab/>
      </w:r>
      <w:r>
        <w:rPr>
          <w:rFonts w:cs="Arial"/>
          <w:bCs/>
          <w:iCs/>
          <w:color w:val="0000FF"/>
          <w:szCs w:val="22"/>
        </w:rPr>
        <w:t>-</w:t>
      </w:r>
      <w:r>
        <w:rPr>
          <w:rFonts w:cs="Arial"/>
          <w:bCs/>
          <w:iCs/>
          <w:color w:val="0000FF"/>
          <w:szCs w:val="22"/>
        </w:rPr>
        <w:tab/>
      </w:r>
      <w:r w:rsidR="00DF2A8B" w:rsidRPr="00DF2A8B">
        <w:rPr>
          <w:rFonts w:cs="Arial"/>
          <w:bCs/>
          <w:iCs/>
          <w:color w:val="0000FF"/>
          <w:szCs w:val="22"/>
        </w:rPr>
        <w:t xml:space="preserve">Warunki Przyłączenia wraz z lokalizacją </w:t>
      </w:r>
      <w:r w:rsidR="00DF2A8B">
        <w:rPr>
          <w:rFonts w:cs="Arial"/>
          <w:bCs/>
          <w:iCs/>
          <w:color w:val="0000FF"/>
          <w:szCs w:val="22"/>
        </w:rPr>
        <w:t>obiektu przyłączanego</w:t>
      </w:r>
    </w:p>
    <w:sectPr w:rsidR="00BA18FD" w:rsidRPr="00D84DBF" w:rsidSect="00ED44AC">
      <w:headerReference w:type="default" r:id="rId13"/>
      <w:footerReference w:type="default" r:id="rId14"/>
      <w:headerReference w:type="first" r:id="rId15"/>
      <w:type w:val="continuous"/>
      <w:pgSz w:w="11906" w:h="16838" w:code="9"/>
      <w:pgMar w:top="964" w:right="851" w:bottom="964" w:left="964" w:header="680" w:footer="567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114E5" w14:textId="77777777" w:rsidR="00FD4C05" w:rsidRDefault="00FD4C05">
      <w:r>
        <w:separator/>
      </w:r>
    </w:p>
  </w:endnote>
  <w:endnote w:type="continuationSeparator" w:id="0">
    <w:p w14:paraId="1E33CDB2" w14:textId="77777777" w:rsidR="00FD4C05" w:rsidRDefault="00FD4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59ED8" w14:textId="36FCBD6C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BA0053">
      <w:rPr>
        <w:noProof/>
      </w:rPr>
      <w:t>4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BA0053">
      <w:rPr>
        <w:noProof/>
      </w:rPr>
      <w:t>4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240AF" w14:textId="77777777" w:rsidR="00FD4C05" w:rsidRDefault="00FD4C05">
      <w:r>
        <w:separator/>
      </w:r>
    </w:p>
  </w:footnote>
  <w:footnote w:type="continuationSeparator" w:id="0">
    <w:p w14:paraId="03476A2F" w14:textId="77777777" w:rsidR="00FD4C05" w:rsidRDefault="00FD4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EC7DA" w14:textId="77777777" w:rsidR="00F6642A" w:rsidRDefault="00F6642A" w:rsidP="00F6642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E519F" w14:textId="77777777" w:rsidR="00F6642A" w:rsidRDefault="00F6642A" w:rsidP="00AE6BF3">
    <w:pPr>
      <w:pStyle w:val="Nagwek"/>
      <w:spacing w:after="84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9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0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4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5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6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7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8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19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0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1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3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4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5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6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9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214703086">
    <w:abstractNumId w:val="13"/>
  </w:num>
  <w:num w:numId="2" w16cid:durableId="839351224">
    <w:abstractNumId w:val="7"/>
  </w:num>
  <w:num w:numId="3" w16cid:durableId="779298953">
    <w:abstractNumId w:val="15"/>
  </w:num>
  <w:num w:numId="4" w16cid:durableId="2006013060">
    <w:abstractNumId w:val="4"/>
  </w:num>
  <w:num w:numId="5" w16cid:durableId="1292635178">
    <w:abstractNumId w:val="11"/>
  </w:num>
  <w:num w:numId="6" w16cid:durableId="277183193">
    <w:abstractNumId w:val="5"/>
  </w:num>
  <w:num w:numId="7" w16cid:durableId="1229078126">
    <w:abstractNumId w:val="24"/>
  </w:num>
  <w:num w:numId="8" w16cid:durableId="510264627">
    <w:abstractNumId w:val="3"/>
  </w:num>
  <w:num w:numId="9" w16cid:durableId="971710135">
    <w:abstractNumId w:val="22"/>
  </w:num>
  <w:num w:numId="10" w16cid:durableId="1922833843">
    <w:abstractNumId w:val="28"/>
  </w:num>
  <w:num w:numId="11" w16cid:durableId="1912346086">
    <w:abstractNumId w:val="29"/>
  </w:num>
  <w:num w:numId="12" w16cid:durableId="1060640022">
    <w:abstractNumId w:val="14"/>
  </w:num>
  <w:num w:numId="13" w16cid:durableId="1498300940">
    <w:abstractNumId w:val="19"/>
  </w:num>
  <w:num w:numId="14" w16cid:durableId="1243830506">
    <w:abstractNumId w:val="17"/>
  </w:num>
  <w:num w:numId="15" w16cid:durableId="1671250175">
    <w:abstractNumId w:val="2"/>
  </w:num>
  <w:num w:numId="16" w16cid:durableId="2083722479">
    <w:abstractNumId w:val="27"/>
  </w:num>
  <w:num w:numId="17" w16cid:durableId="1844514371">
    <w:abstractNumId w:val="12"/>
  </w:num>
  <w:num w:numId="18" w16cid:durableId="1928223880">
    <w:abstractNumId w:val="21"/>
  </w:num>
  <w:num w:numId="19" w16cid:durableId="975792069">
    <w:abstractNumId w:val="0"/>
  </w:num>
  <w:num w:numId="20" w16cid:durableId="385758478">
    <w:abstractNumId w:val="26"/>
  </w:num>
  <w:num w:numId="21" w16cid:durableId="357783213">
    <w:abstractNumId w:val="1"/>
  </w:num>
  <w:num w:numId="22" w16cid:durableId="1631595224">
    <w:abstractNumId w:val="6"/>
  </w:num>
  <w:num w:numId="23" w16cid:durableId="396100510">
    <w:abstractNumId w:val="10"/>
  </w:num>
  <w:num w:numId="24" w16cid:durableId="873734857">
    <w:abstractNumId w:val="16"/>
  </w:num>
  <w:num w:numId="25" w16cid:durableId="983461833">
    <w:abstractNumId w:val="23"/>
  </w:num>
  <w:num w:numId="26" w16cid:durableId="1844389630">
    <w:abstractNumId w:val="8"/>
  </w:num>
  <w:num w:numId="27" w16cid:durableId="911045819">
    <w:abstractNumId w:val="18"/>
  </w:num>
  <w:num w:numId="28" w16cid:durableId="15663124">
    <w:abstractNumId w:val="9"/>
  </w:num>
  <w:num w:numId="29" w16cid:durableId="1932616768">
    <w:abstractNumId w:val="25"/>
  </w:num>
  <w:num w:numId="30" w16cid:durableId="2055734088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AA4"/>
    <w:rsid w:val="00000A42"/>
    <w:rsid w:val="00002349"/>
    <w:rsid w:val="00003303"/>
    <w:rsid w:val="00004594"/>
    <w:rsid w:val="00004667"/>
    <w:rsid w:val="00005DAA"/>
    <w:rsid w:val="00006079"/>
    <w:rsid w:val="00006244"/>
    <w:rsid w:val="00006781"/>
    <w:rsid w:val="00006D0B"/>
    <w:rsid w:val="00006F19"/>
    <w:rsid w:val="00007985"/>
    <w:rsid w:val="00007D74"/>
    <w:rsid w:val="00011D2C"/>
    <w:rsid w:val="000120B7"/>
    <w:rsid w:val="00012FBF"/>
    <w:rsid w:val="0001391F"/>
    <w:rsid w:val="000151F2"/>
    <w:rsid w:val="000162E1"/>
    <w:rsid w:val="000165DD"/>
    <w:rsid w:val="000171D6"/>
    <w:rsid w:val="0002055E"/>
    <w:rsid w:val="00022584"/>
    <w:rsid w:val="0002322B"/>
    <w:rsid w:val="00023E94"/>
    <w:rsid w:val="00024F71"/>
    <w:rsid w:val="00025B28"/>
    <w:rsid w:val="00025C1E"/>
    <w:rsid w:val="00025C37"/>
    <w:rsid w:val="00026B4F"/>
    <w:rsid w:val="00030CBB"/>
    <w:rsid w:val="00031C16"/>
    <w:rsid w:val="0003249C"/>
    <w:rsid w:val="00032D02"/>
    <w:rsid w:val="00033045"/>
    <w:rsid w:val="000338BD"/>
    <w:rsid w:val="0003597A"/>
    <w:rsid w:val="00035F19"/>
    <w:rsid w:val="00035F6E"/>
    <w:rsid w:val="00036DD6"/>
    <w:rsid w:val="00036EFA"/>
    <w:rsid w:val="000373C6"/>
    <w:rsid w:val="00037409"/>
    <w:rsid w:val="00037A11"/>
    <w:rsid w:val="000412BD"/>
    <w:rsid w:val="000417AE"/>
    <w:rsid w:val="000419F8"/>
    <w:rsid w:val="00042DB2"/>
    <w:rsid w:val="00042FF0"/>
    <w:rsid w:val="000440A9"/>
    <w:rsid w:val="000443C1"/>
    <w:rsid w:val="0004445F"/>
    <w:rsid w:val="0004489A"/>
    <w:rsid w:val="00046561"/>
    <w:rsid w:val="00046C4C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32C3"/>
    <w:rsid w:val="00064701"/>
    <w:rsid w:val="00064CB5"/>
    <w:rsid w:val="000711CE"/>
    <w:rsid w:val="000730D1"/>
    <w:rsid w:val="00074447"/>
    <w:rsid w:val="0007446D"/>
    <w:rsid w:val="00075519"/>
    <w:rsid w:val="000763A5"/>
    <w:rsid w:val="00077288"/>
    <w:rsid w:val="00080716"/>
    <w:rsid w:val="000816CC"/>
    <w:rsid w:val="00082260"/>
    <w:rsid w:val="00082433"/>
    <w:rsid w:val="00082795"/>
    <w:rsid w:val="00083149"/>
    <w:rsid w:val="00083618"/>
    <w:rsid w:val="00083D2F"/>
    <w:rsid w:val="00083F21"/>
    <w:rsid w:val="0008453F"/>
    <w:rsid w:val="0008751A"/>
    <w:rsid w:val="00087940"/>
    <w:rsid w:val="00090B61"/>
    <w:rsid w:val="00090CA9"/>
    <w:rsid w:val="00091412"/>
    <w:rsid w:val="000927A0"/>
    <w:rsid w:val="00093022"/>
    <w:rsid w:val="000930F6"/>
    <w:rsid w:val="000946A8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3821"/>
    <w:rsid w:val="000B4382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4C2C"/>
    <w:rsid w:val="000D75BC"/>
    <w:rsid w:val="000D75FE"/>
    <w:rsid w:val="000D796C"/>
    <w:rsid w:val="000D7F01"/>
    <w:rsid w:val="000E1AF8"/>
    <w:rsid w:val="000E2862"/>
    <w:rsid w:val="000E45F9"/>
    <w:rsid w:val="000E4E7B"/>
    <w:rsid w:val="000E5E62"/>
    <w:rsid w:val="000E68FD"/>
    <w:rsid w:val="000E726B"/>
    <w:rsid w:val="000E7A13"/>
    <w:rsid w:val="000F083A"/>
    <w:rsid w:val="000F0C94"/>
    <w:rsid w:val="000F197D"/>
    <w:rsid w:val="000F19DF"/>
    <w:rsid w:val="000F3315"/>
    <w:rsid w:val="000F3DE4"/>
    <w:rsid w:val="000F3FFA"/>
    <w:rsid w:val="000F6717"/>
    <w:rsid w:val="000F6F3D"/>
    <w:rsid w:val="000F7061"/>
    <w:rsid w:val="00101A7F"/>
    <w:rsid w:val="001020D0"/>
    <w:rsid w:val="00103740"/>
    <w:rsid w:val="00104D61"/>
    <w:rsid w:val="00105320"/>
    <w:rsid w:val="00106BE8"/>
    <w:rsid w:val="00106F2A"/>
    <w:rsid w:val="0010779D"/>
    <w:rsid w:val="001079C3"/>
    <w:rsid w:val="00107B0C"/>
    <w:rsid w:val="00111895"/>
    <w:rsid w:val="00112528"/>
    <w:rsid w:val="00114A14"/>
    <w:rsid w:val="0011508F"/>
    <w:rsid w:val="00116095"/>
    <w:rsid w:val="00116F3F"/>
    <w:rsid w:val="001172F7"/>
    <w:rsid w:val="00117548"/>
    <w:rsid w:val="0012147B"/>
    <w:rsid w:val="00122AFF"/>
    <w:rsid w:val="0012452F"/>
    <w:rsid w:val="001260DB"/>
    <w:rsid w:val="00126105"/>
    <w:rsid w:val="00126F5A"/>
    <w:rsid w:val="0012719E"/>
    <w:rsid w:val="00127481"/>
    <w:rsid w:val="001274BA"/>
    <w:rsid w:val="001278CD"/>
    <w:rsid w:val="00130837"/>
    <w:rsid w:val="00132B9D"/>
    <w:rsid w:val="00134801"/>
    <w:rsid w:val="00135145"/>
    <w:rsid w:val="00135C46"/>
    <w:rsid w:val="00135FDD"/>
    <w:rsid w:val="00137258"/>
    <w:rsid w:val="001373F9"/>
    <w:rsid w:val="001379AF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73E"/>
    <w:rsid w:val="0014683A"/>
    <w:rsid w:val="00146E0D"/>
    <w:rsid w:val="001472BE"/>
    <w:rsid w:val="00152534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FD6"/>
    <w:rsid w:val="001653B9"/>
    <w:rsid w:val="00165549"/>
    <w:rsid w:val="0016625D"/>
    <w:rsid w:val="0016665A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4FBB"/>
    <w:rsid w:val="00185109"/>
    <w:rsid w:val="00186001"/>
    <w:rsid w:val="0018618F"/>
    <w:rsid w:val="00186AD3"/>
    <w:rsid w:val="0019080B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65AA"/>
    <w:rsid w:val="0019754E"/>
    <w:rsid w:val="001A1B87"/>
    <w:rsid w:val="001A35BB"/>
    <w:rsid w:val="001A4260"/>
    <w:rsid w:val="001A47D3"/>
    <w:rsid w:val="001A4E19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6D0E"/>
    <w:rsid w:val="001B7743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987"/>
    <w:rsid w:val="001D0189"/>
    <w:rsid w:val="001D01D3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72BB"/>
    <w:rsid w:val="001E0A0C"/>
    <w:rsid w:val="001E1D13"/>
    <w:rsid w:val="001E4DA0"/>
    <w:rsid w:val="001E6490"/>
    <w:rsid w:val="001E727E"/>
    <w:rsid w:val="001F1F2F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E83"/>
    <w:rsid w:val="00202EA3"/>
    <w:rsid w:val="00205910"/>
    <w:rsid w:val="00207986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85C"/>
    <w:rsid w:val="00225AFC"/>
    <w:rsid w:val="00226C38"/>
    <w:rsid w:val="002271AE"/>
    <w:rsid w:val="002273B7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7945"/>
    <w:rsid w:val="002617A0"/>
    <w:rsid w:val="00261C22"/>
    <w:rsid w:val="00261D31"/>
    <w:rsid w:val="002625B7"/>
    <w:rsid w:val="0026315D"/>
    <w:rsid w:val="00264322"/>
    <w:rsid w:val="00264AC2"/>
    <w:rsid w:val="00266AA1"/>
    <w:rsid w:val="00270701"/>
    <w:rsid w:val="0027093D"/>
    <w:rsid w:val="00271402"/>
    <w:rsid w:val="00271420"/>
    <w:rsid w:val="00272ACA"/>
    <w:rsid w:val="00272FDD"/>
    <w:rsid w:val="00273A2C"/>
    <w:rsid w:val="00275E47"/>
    <w:rsid w:val="0027735E"/>
    <w:rsid w:val="00281534"/>
    <w:rsid w:val="00282D31"/>
    <w:rsid w:val="00283891"/>
    <w:rsid w:val="00283BD8"/>
    <w:rsid w:val="0028486C"/>
    <w:rsid w:val="00285B11"/>
    <w:rsid w:val="002860E8"/>
    <w:rsid w:val="00287C18"/>
    <w:rsid w:val="00287F37"/>
    <w:rsid w:val="00290A48"/>
    <w:rsid w:val="00290CDF"/>
    <w:rsid w:val="00290E1C"/>
    <w:rsid w:val="00291272"/>
    <w:rsid w:val="0029180C"/>
    <w:rsid w:val="00292D6C"/>
    <w:rsid w:val="00292E1C"/>
    <w:rsid w:val="00293CC0"/>
    <w:rsid w:val="00294849"/>
    <w:rsid w:val="002A02F0"/>
    <w:rsid w:val="002A1336"/>
    <w:rsid w:val="002A3377"/>
    <w:rsid w:val="002A3633"/>
    <w:rsid w:val="002A5123"/>
    <w:rsid w:val="002A5692"/>
    <w:rsid w:val="002A593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4DD9"/>
    <w:rsid w:val="002B5E01"/>
    <w:rsid w:val="002B6C8A"/>
    <w:rsid w:val="002B6CA6"/>
    <w:rsid w:val="002B7409"/>
    <w:rsid w:val="002C0765"/>
    <w:rsid w:val="002C10A7"/>
    <w:rsid w:val="002C247E"/>
    <w:rsid w:val="002C4518"/>
    <w:rsid w:val="002C5618"/>
    <w:rsid w:val="002C5D8E"/>
    <w:rsid w:val="002C7206"/>
    <w:rsid w:val="002C7852"/>
    <w:rsid w:val="002C790B"/>
    <w:rsid w:val="002C7F38"/>
    <w:rsid w:val="002D0A8E"/>
    <w:rsid w:val="002D418A"/>
    <w:rsid w:val="002D5239"/>
    <w:rsid w:val="002D618C"/>
    <w:rsid w:val="002D6D1D"/>
    <w:rsid w:val="002D785D"/>
    <w:rsid w:val="002D7FA4"/>
    <w:rsid w:val="002E0BDB"/>
    <w:rsid w:val="002E22C6"/>
    <w:rsid w:val="002E2944"/>
    <w:rsid w:val="002E359E"/>
    <w:rsid w:val="002E3B05"/>
    <w:rsid w:val="002E63E3"/>
    <w:rsid w:val="002E6518"/>
    <w:rsid w:val="002E6ADA"/>
    <w:rsid w:val="002E6E9D"/>
    <w:rsid w:val="002E77D4"/>
    <w:rsid w:val="002E7A83"/>
    <w:rsid w:val="002E7D21"/>
    <w:rsid w:val="002E7D60"/>
    <w:rsid w:val="002F0062"/>
    <w:rsid w:val="002F0BBD"/>
    <w:rsid w:val="002F0D85"/>
    <w:rsid w:val="002F25CC"/>
    <w:rsid w:val="002F2839"/>
    <w:rsid w:val="002F2DDC"/>
    <w:rsid w:val="002F31C4"/>
    <w:rsid w:val="002F3A56"/>
    <w:rsid w:val="002F3C9B"/>
    <w:rsid w:val="002F4003"/>
    <w:rsid w:val="002F401C"/>
    <w:rsid w:val="002F4AD3"/>
    <w:rsid w:val="002F6C8D"/>
    <w:rsid w:val="00300636"/>
    <w:rsid w:val="003016C4"/>
    <w:rsid w:val="00301983"/>
    <w:rsid w:val="00302913"/>
    <w:rsid w:val="00303823"/>
    <w:rsid w:val="00304145"/>
    <w:rsid w:val="00304FAD"/>
    <w:rsid w:val="003054BC"/>
    <w:rsid w:val="00305A5C"/>
    <w:rsid w:val="003064C3"/>
    <w:rsid w:val="00306BCD"/>
    <w:rsid w:val="00306E31"/>
    <w:rsid w:val="00307EF0"/>
    <w:rsid w:val="003109D1"/>
    <w:rsid w:val="00311846"/>
    <w:rsid w:val="003179A6"/>
    <w:rsid w:val="003217D0"/>
    <w:rsid w:val="003219FA"/>
    <w:rsid w:val="003234FF"/>
    <w:rsid w:val="003254C7"/>
    <w:rsid w:val="00325B80"/>
    <w:rsid w:val="0032603A"/>
    <w:rsid w:val="00326331"/>
    <w:rsid w:val="003270FB"/>
    <w:rsid w:val="00327D24"/>
    <w:rsid w:val="00331812"/>
    <w:rsid w:val="00332D3D"/>
    <w:rsid w:val="00333716"/>
    <w:rsid w:val="0033381C"/>
    <w:rsid w:val="003357A1"/>
    <w:rsid w:val="00335D8D"/>
    <w:rsid w:val="00336DAD"/>
    <w:rsid w:val="003377F9"/>
    <w:rsid w:val="003413A4"/>
    <w:rsid w:val="00341495"/>
    <w:rsid w:val="003421EB"/>
    <w:rsid w:val="00342E61"/>
    <w:rsid w:val="003442CC"/>
    <w:rsid w:val="00344ADB"/>
    <w:rsid w:val="00345FDE"/>
    <w:rsid w:val="003466C7"/>
    <w:rsid w:val="003469B2"/>
    <w:rsid w:val="00351FB5"/>
    <w:rsid w:val="003532B7"/>
    <w:rsid w:val="003564D3"/>
    <w:rsid w:val="003575CB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868"/>
    <w:rsid w:val="003709A4"/>
    <w:rsid w:val="00370C19"/>
    <w:rsid w:val="003731EA"/>
    <w:rsid w:val="003736B9"/>
    <w:rsid w:val="00373918"/>
    <w:rsid w:val="003740F4"/>
    <w:rsid w:val="003766F5"/>
    <w:rsid w:val="00377296"/>
    <w:rsid w:val="00377FDA"/>
    <w:rsid w:val="003807FD"/>
    <w:rsid w:val="00380A13"/>
    <w:rsid w:val="00382DF1"/>
    <w:rsid w:val="003834C7"/>
    <w:rsid w:val="00384921"/>
    <w:rsid w:val="00384D46"/>
    <w:rsid w:val="00385A85"/>
    <w:rsid w:val="0038701A"/>
    <w:rsid w:val="00387751"/>
    <w:rsid w:val="00391A6B"/>
    <w:rsid w:val="00391E80"/>
    <w:rsid w:val="00392437"/>
    <w:rsid w:val="003928F6"/>
    <w:rsid w:val="00392A5A"/>
    <w:rsid w:val="00392F92"/>
    <w:rsid w:val="003936B7"/>
    <w:rsid w:val="00393E99"/>
    <w:rsid w:val="00394889"/>
    <w:rsid w:val="003949D2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6858"/>
    <w:rsid w:val="003A6F10"/>
    <w:rsid w:val="003A7829"/>
    <w:rsid w:val="003A7B47"/>
    <w:rsid w:val="003B0064"/>
    <w:rsid w:val="003B013D"/>
    <w:rsid w:val="003B04EA"/>
    <w:rsid w:val="003B1221"/>
    <w:rsid w:val="003B2E2E"/>
    <w:rsid w:val="003B394C"/>
    <w:rsid w:val="003B448F"/>
    <w:rsid w:val="003B4865"/>
    <w:rsid w:val="003B494A"/>
    <w:rsid w:val="003B4EDD"/>
    <w:rsid w:val="003B52B7"/>
    <w:rsid w:val="003B6141"/>
    <w:rsid w:val="003C05CE"/>
    <w:rsid w:val="003C0607"/>
    <w:rsid w:val="003C3936"/>
    <w:rsid w:val="003C4B47"/>
    <w:rsid w:val="003C4EE3"/>
    <w:rsid w:val="003C56DF"/>
    <w:rsid w:val="003C71F0"/>
    <w:rsid w:val="003C7601"/>
    <w:rsid w:val="003C7848"/>
    <w:rsid w:val="003C7A7B"/>
    <w:rsid w:val="003D0500"/>
    <w:rsid w:val="003D1817"/>
    <w:rsid w:val="003D1FB5"/>
    <w:rsid w:val="003D4B49"/>
    <w:rsid w:val="003D4D5E"/>
    <w:rsid w:val="003D4DCD"/>
    <w:rsid w:val="003D638E"/>
    <w:rsid w:val="003D6BEB"/>
    <w:rsid w:val="003D6EC3"/>
    <w:rsid w:val="003E01C3"/>
    <w:rsid w:val="003E0389"/>
    <w:rsid w:val="003E0C3A"/>
    <w:rsid w:val="003E11EB"/>
    <w:rsid w:val="003E234C"/>
    <w:rsid w:val="003E2A00"/>
    <w:rsid w:val="003E311E"/>
    <w:rsid w:val="003E32B1"/>
    <w:rsid w:val="003E4EDE"/>
    <w:rsid w:val="003E5D68"/>
    <w:rsid w:val="003F04DE"/>
    <w:rsid w:val="003F117B"/>
    <w:rsid w:val="003F1683"/>
    <w:rsid w:val="003F2A17"/>
    <w:rsid w:val="003F315A"/>
    <w:rsid w:val="003F3348"/>
    <w:rsid w:val="003F3F5E"/>
    <w:rsid w:val="003F5E54"/>
    <w:rsid w:val="003F613F"/>
    <w:rsid w:val="003F6A5D"/>
    <w:rsid w:val="003F7EDE"/>
    <w:rsid w:val="00402254"/>
    <w:rsid w:val="00402288"/>
    <w:rsid w:val="004034A2"/>
    <w:rsid w:val="00403D53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7404"/>
    <w:rsid w:val="00417D6A"/>
    <w:rsid w:val="0042112D"/>
    <w:rsid w:val="00421A8E"/>
    <w:rsid w:val="00421CD7"/>
    <w:rsid w:val="0042229E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4CBA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14B"/>
    <w:rsid w:val="004476DF"/>
    <w:rsid w:val="00452134"/>
    <w:rsid w:val="00452E3A"/>
    <w:rsid w:val="00455E4D"/>
    <w:rsid w:val="00455F36"/>
    <w:rsid w:val="0045735E"/>
    <w:rsid w:val="00460370"/>
    <w:rsid w:val="00460486"/>
    <w:rsid w:val="00460936"/>
    <w:rsid w:val="00463E12"/>
    <w:rsid w:val="00464CB2"/>
    <w:rsid w:val="0046672A"/>
    <w:rsid w:val="00466D1F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7DF"/>
    <w:rsid w:val="00474CCA"/>
    <w:rsid w:val="00476A9B"/>
    <w:rsid w:val="0047774D"/>
    <w:rsid w:val="00477910"/>
    <w:rsid w:val="00480788"/>
    <w:rsid w:val="00480F93"/>
    <w:rsid w:val="00480FA6"/>
    <w:rsid w:val="004814AA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5EB3"/>
    <w:rsid w:val="004966B9"/>
    <w:rsid w:val="00496A67"/>
    <w:rsid w:val="004A0DE0"/>
    <w:rsid w:val="004A0FE9"/>
    <w:rsid w:val="004A10E3"/>
    <w:rsid w:val="004A1A81"/>
    <w:rsid w:val="004A1B78"/>
    <w:rsid w:val="004A560C"/>
    <w:rsid w:val="004A56C1"/>
    <w:rsid w:val="004A611F"/>
    <w:rsid w:val="004B09EF"/>
    <w:rsid w:val="004B18F9"/>
    <w:rsid w:val="004B5927"/>
    <w:rsid w:val="004B6215"/>
    <w:rsid w:val="004B6460"/>
    <w:rsid w:val="004B64BA"/>
    <w:rsid w:val="004B7273"/>
    <w:rsid w:val="004B7FC0"/>
    <w:rsid w:val="004C159F"/>
    <w:rsid w:val="004C17C3"/>
    <w:rsid w:val="004C1C00"/>
    <w:rsid w:val="004C3708"/>
    <w:rsid w:val="004C4574"/>
    <w:rsid w:val="004C6102"/>
    <w:rsid w:val="004C6A7E"/>
    <w:rsid w:val="004D1FDE"/>
    <w:rsid w:val="004D5044"/>
    <w:rsid w:val="004D5204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7C12"/>
    <w:rsid w:val="004F03BA"/>
    <w:rsid w:val="004F03ED"/>
    <w:rsid w:val="004F2E66"/>
    <w:rsid w:val="004F4326"/>
    <w:rsid w:val="004F463C"/>
    <w:rsid w:val="004F59A8"/>
    <w:rsid w:val="004F5A8A"/>
    <w:rsid w:val="004F64D2"/>
    <w:rsid w:val="004F744C"/>
    <w:rsid w:val="004F74F6"/>
    <w:rsid w:val="004F788D"/>
    <w:rsid w:val="005020B3"/>
    <w:rsid w:val="00502C87"/>
    <w:rsid w:val="00503568"/>
    <w:rsid w:val="005045C2"/>
    <w:rsid w:val="005045F8"/>
    <w:rsid w:val="00504C5B"/>
    <w:rsid w:val="00505654"/>
    <w:rsid w:val="005065ED"/>
    <w:rsid w:val="0050793B"/>
    <w:rsid w:val="0051357F"/>
    <w:rsid w:val="005148B8"/>
    <w:rsid w:val="0051494F"/>
    <w:rsid w:val="00514F46"/>
    <w:rsid w:val="00515561"/>
    <w:rsid w:val="0051643B"/>
    <w:rsid w:val="005164F3"/>
    <w:rsid w:val="005165C6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C18"/>
    <w:rsid w:val="00526E14"/>
    <w:rsid w:val="0052727B"/>
    <w:rsid w:val="00530FA7"/>
    <w:rsid w:val="005328F4"/>
    <w:rsid w:val="0053324C"/>
    <w:rsid w:val="00533385"/>
    <w:rsid w:val="0053471A"/>
    <w:rsid w:val="00536A97"/>
    <w:rsid w:val="00540CB9"/>
    <w:rsid w:val="005446CF"/>
    <w:rsid w:val="0054482E"/>
    <w:rsid w:val="005448FC"/>
    <w:rsid w:val="00544EEE"/>
    <w:rsid w:val="00546C80"/>
    <w:rsid w:val="00547CF6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0B5"/>
    <w:rsid w:val="00577117"/>
    <w:rsid w:val="005772C3"/>
    <w:rsid w:val="00577546"/>
    <w:rsid w:val="005811CD"/>
    <w:rsid w:val="00581784"/>
    <w:rsid w:val="005822AF"/>
    <w:rsid w:val="0058386C"/>
    <w:rsid w:val="00583B0A"/>
    <w:rsid w:val="00584250"/>
    <w:rsid w:val="005858F1"/>
    <w:rsid w:val="00585F36"/>
    <w:rsid w:val="00587DD8"/>
    <w:rsid w:val="00590E4C"/>
    <w:rsid w:val="00592A8F"/>
    <w:rsid w:val="00593754"/>
    <w:rsid w:val="0059573F"/>
    <w:rsid w:val="00596579"/>
    <w:rsid w:val="00596D3A"/>
    <w:rsid w:val="0059751E"/>
    <w:rsid w:val="005A1B7F"/>
    <w:rsid w:val="005A1BC1"/>
    <w:rsid w:val="005A2247"/>
    <w:rsid w:val="005A2B26"/>
    <w:rsid w:val="005A2B30"/>
    <w:rsid w:val="005A2D1D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FD7"/>
    <w:rsid w:val="005B4A82"/>
    <w:rsid w:val="005B61E3"/>
    <w:rsid w:val="005B6971"/>
    <w:rsid w:val="005B6C91"/>
    <w:rsid w:val="005B7ADF"/>
    <w:rsid w:val="005C18C6"/>
    <w:rsid w:val="005C344F"/>
    <w:rsid w:val="005C3C95"/>
    <w:rsid w:val="005C4BD5"/>
    <w:rsid w:val="005C4E71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5523"/>
    <w:rsid w:val="005D5F13"/>
    <w:rsid w:val="005D6991"/>
    <w:rsid w:val="005D70E7"/>
    <w:rsid w:val="005D751A"/>
    <w:rsid w:val="005E07D7"/>
    <w:rsid w:val="005E0F8B"/>
    <w:rsid w:val="005E23C8"/>
    <w:rsid w:val="005E2D62"/>
    <w:rsid w:val="005E4523"/>
    <w:rsid w:val="005E7405"/>
    <w:rsid w:val="005E7439"/>
    <w:rsid w:val="005F06BD"/>
    <w:rsid w:val="005F114D"/>
    <w:rsid w:val="005F2116"/>
    <w:rsid w:val="005F2947"/>
    <w:rsid w:val="005F2A6C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1D6B"/>
    <w:rsid w:val="00602AB1"/>
    <w:rsid w:val="0060362A"/>
    <w:rsid w:val="006036FC"/>
    <w:rsid w:val="00603A3D"/>
    <w:rsid w:val="00604555"/>
    <w:rsid w:val="00604A77"/>
    <w:rsid w:val="0060634D"/>
    <w:rsid w:val="006079CD"/>
    <w:rsid w:val="00611F11"/>
    <w:rsid w:val="00613E24"/>
    <w:rsid w:val="006155ED"/>
    <w:rsid w:val="00615855"/>
    <w:rsid w:val="00616611"/>
    <w:rsid w:val="00621A25"/>
    <w:rsid w:val="00623D19"/>
    <w:rsid w:val="0062563E"/>
    <w:rsid w:val="00625AD8"/>
    <w:rsid w:val="0062697C"/>
    <w:rsid w:val="006307C2"/>
    <w:rsid w:val="00630985"/>
    <w:rsid w:val="00630ED9"/>
    <w:rsid w:val="00633075"/>
    <w:rsid w:val="006336B0"/>
    <w:rsid w:val="00634D4A"/>
    <w:rsid w:val="00635B8A"/>
    <w:rsid w:val="0063782F"/>
    <w:rsid w:val="00642733"/>
    <w:rsid w:val="006430AF"/>
    <w:rsid w:val="00646B45"/>
    <w:rsid w:val="00647B0E"/>
    <w:rsid w:val="00650076"/>
    <w:rsid w:val="006511D1"/>
    <w:rsid w:val="00651940"/>
    <w:rsid w:val="00653829"/>
    <w:rsid w:val="006539A1"/>
    <w:rsid w:val="00654C79"/>
    <w:rsid w:val="00654CF6"/>
    <w:rsid w:val="006551CD"/>
    <w:rsid w:val="0065530E"/>
    <w:rsid w:val="00656588"/>
    <w:rsid w:val="0065775F"/>
    <w:rsid w:val="00657B09"/>
    <w:rsid w:val="006611AA"/>
    <w:rsid w:val="00665D84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EC"/>
    <w:rsid w:val="00684566"/>
    <w:rsid w:val="00686F6A"/>
    <w:rsid w:val="006914C7"/>
    <w:rsid w:val="00693032"/>
    <w:rsid w:val="006933AF"/>
    <w:rsid w:val="00693532"/>
    <w:rsid w:val="00695000"/>
    <w:rsid w:val="006976BE"/>
    <w:rsid w:val="006A05AE"/>
    <w:rsid w:val="006A3B39"/>
    <w:rsid w:val="006A400C"/>
    <w:rsid w:val="006A72F8"/>
    <w:rsid w:val="006B07E8"/>
    <w:rsid w:val="006B081C"/>
    <w:rsid w:val="006B1D2C"/>
    <w:rsid w:val="006B2084"/>
    <w:rsid w:val="006B3BA6"/>
    <w:rsid w:val="006B4934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573"/>
    <w:rsid w:val="006E287E"/>
    <w:rsid w:val="006E3595"/>
    <w:rsid w:val="006E45D9"/>
    <w:rsid w:val="006E62C3"/>
    <w:rsid w:val="006F0BA4"/>
    <w:rsid w:val="006F1C58"/>
    <w:rsid w:val="006F2ECB"/>
    <w:rsid w:val="006F4842"/>
    <w:rsid w:val="006F547A"/>
    <w:rsid w:val="006F6042"/>
    <w:rsid w:val="006F6528"/>
    <w:rsid w:val="006F657E"/>
    <w:rsid w:val="006F750D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F4"/>
    <w:rsid w:val="007069A3"/>
    <w:rsid w:val="00706ABA"/>
    <w:rsid w:val="00706E47"/>
    <w:rsid w:val="00707205"/>
    <w:rsid w:val="00707A58"/>
    <w:rsid w:val="00707CF6"/>
    <w:rsid w:val="00710C1A"/>
    <w:rsid w:val="00711975"/>
    <w:rsid w:val="00711EA0"/>
    <w:rsid w:val="00713DC1"/>
    <w:rsid w:val="00713FE8"/>
    <w:rsid w:val="0071444A"/>
    <w:rsid w:val="007162F0"/>
    <w:rsid w:val="00716C9B"/>
    <w:rsid w:val="00716D9C"/>
    <w:rsid w:val="00720AB4"/>
    <w:rsid w:val="00721018"/>
    <w:rsid w:val="007214E6"/>
    <w:rsid w:val="00721A25"/>
    <w:rsid w:val="00721C6C"/>
    <w:rsid w:val="00721EEE"/>
    <w:rsid w:val="00722E95"/>
    <w:rsid w:val="00724369"/>
    <w:rsid w:val="007257D2"/>
    <w:rsid w:val="00726208"/>
    <w:rsid w:val="00726487"/>
    <w:rsid w:val="00727798"/>
    <w:rsid w:val="00727E0F"/>
    <w:rsid w:val="00727E7C"/>
    <w:rsid w:val="00730314"/>
    <w:rsid w:val="00730D50"/>
    <w:rsid w:val="00730E5D"/>
    <w:rsid w:val="007315C3"/>
    <w:rsid w:val="00731C55"/>
    <w:rsid w:val="00732437"/>
    <w:rsid w:val="007331A8"/>
    <w:rsid w:val="00733CB9"/>
    <w:rsid w:val="00735AAC"/>
    <w:rsid w:val="00736E7C"/>
    <w:rsid w:val="0073719E"/>
    <w:rsid w:val="00737859"/>
    <w:rsid w:val="00737E04"/>
    <w:rsid w:val="00737F33"/>
    <w:rsid w:val="0074065F"/>
    <w:rsid w:val="00740DC8"/>
    <w:rsid w:val="00742443"/>
    <w:rsid w:val="00745DF3"/>
    <w:rsid w:val="00750141"/>
    <w:rsid w:val="007510E8"/>
    <w:rsid w:val="00751875"/>
    <w:rsid w:val="00751F51"/>
    <w:rsid w:val="0075224F"/>
    <w:rsid w:val="007528AB"/>
    <w:rsid w:val="00754965"/>
    <w:rsid w:val="00756710"/>
    <w:rsid w:val="0075688F"/>
    <w:rsid w:val="00756B76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530B"/>
    <w:rsid w:val="007660FE"/>
    <w:rsid w:val="00766678"/>
    <w:rsid w:val="007668E9"/>
    <w:rsid w:val="00766DA4"/>
    <w:rsid w:val="00767062"/>
    <w:rsid w:val="007677C7"/>
    <w:rsid w:val="00772433"/>
    <w:rsid w:val="0077291F"/>
    <w:rsid w:val="00773DBD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362B"/>
    <w:rsid w:val="0078553D"/>
    <w:rsid w:val="0078580E"/>
    <w:rsid w:val="007875C2"/>
    <w:rsid w:val="007877BE"/>
    <w:rsid w:val="00792DB5"/>
    <w:rsid w:val="007933FB"/>
    <w:rsid w:val="00794C4A"/>
    <w:rsid w:val="0079593C"/>
    <w:rsid w:val="00795B26"/>
    <w:rsid w:val="00795CB4"/>
    <w:rsid w:val="0079788A"/>
    <w:rsid w:val="00797C3C"/>
    <w:rsid w:val="007A06AF"/>
    <w:rsid w:val="007A183F"/>
    <w:rsid w:val="007A1856"/>
    <w:rsid w:val="007A4B51"/>
    <w:rsid w:val="007A688D"/>
    <w:rsid w:val="007A6C09"/>
    <w:rsid w:val="007A6E68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992"/>
    <w:rsid w:val="007B5A8E"/>
    <w:rsid w:val="007B7A36"/>
    <w:rsid w:val="007C0880"/>
    <w:rsid w:val="007C145D"/>
    <w:rsid w:val="007C276B"/>
    <w:rsid w:val="007C288E"/>
    <w:rsid w:val="007C2C72"/>
    <w:rsid w:val="007C2E67"/>
    <w:rsid w:val="007C2F81"/>
    <w:rsid w:val="007C3912"/>
    <w:rsid w:val="007C43FD"/>
    <w:rsid w:val="007C58DF"/>
    <w:rsid w:val="007C616F"/>
    <w:rsid w:val="007C6174"/>
    <w:rsid w:val="007C6E41"/>
    <w:rsid w:val="007C7862"/>
    <w:rsid w:val="007C7DB2"/>
    <w:rsid w:val="007C7ECE"/>
    <w:rsid w:val="007D06FD"/>
    <w:rsid w:val="007D176A"/>
    <w:rsid w:val="007D20A8"/>
    <w:rsid w:val="007D5BA5"/>
    <w:rsid w:val="007D62FD"/>
    <w:rsid w:val="007D782B"/>
    <w:rsid w:val="007E00FE"/>
    <w:rsid w:val="007E0687"/>
    <w:rsid w:val="007E1620"/>
    <w:rsid w:val="007E1993"/>
    <w:rsid w:val="007E1AE6"/>
    <w:rsid w:val="007E1C7C"/>
    <w:rsid w:val="007E2069"/>
    <w:rsid w:val="007E275F"/>
    <w:rsid w:val="007E2B13"/>
    <w:rsid w:val="007E39FE"/>
    <w:rsid w:val="007E3D9D"/>
    <w:rsid w:val="007E4A11"/>
    <w:rsid w:val="007E4F90"/>
    <w:rsid w:val="007E5E03"/>
    <w:rsid w:val="007E76A9"/>
    <w:rsid w:val="007E7C46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6C75"/>
    <w:rsid w:val="007F7489"/>
    <w:rsid w:val="007F7D3A"/>
    <w:rsid w:val="008017F6"/>
    <w:rsid w:val="0080241C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427A"/>
    <w:rsid w:val="00814913"/>
    <w:rsid w:val="00814DA6"/>
    <w:rsid w:val="00815F10"/>
    <w:rsid w:val="00816F56"/>
    <w:rsid w:val="00817251"/>
    <w:rsid w:val="00821EEB"/>
    <w:rsid w:val="00823C05"/>
    <w:rsid w:val="008258D7"/>
    <w:rsid w:val="00831A04"/>
    <w:rsid w:val="00832519"/>
    <w:rsid w:val="0083254F"/>
    <w:rsid w:val="00832AB6"/>
    <w:rsid w:val="008343CA"/>
    <w:rsid w:val="00834587"/>
    <w:rsid w:val="00835332"/>
    <w:rsid w:val="00836C42"/>
    <w:rsid w:val="00841B8B"/>
    <w:rsid w:val="00842D13"/>
    <w:rsid w:val="00844463"/>
    <w:rsid w:val="00844E63"/>
    <w:rsid w:val="00845137"/>
    <w:rsid w:val="008461A6"/>
    <w:rsid w:val="008525B7"/>
    <w:rsid w:val="008527FA"/>
    <w:rsid w:val="00854A1B"/>
    <w:rsid w:val="00855131"/>
    <w:rsid w:val="00855A30"/>
    <w:rsid w:val="0085624F"/>
    <w:rsid w:val="0085629A"/>
    <w:rsid w:val="00856EC2"/>
    <w:rsid w:val="00860704"/>
    <w:rsid w:val="008607BD"/>
    <w:rsid w:val="008607E9"/>
    <w:rsid w:val="00861DA0"/>
    <w:rsid w:val="00862453"/>
    <w:rsid w:val="008624E7"/>
    <w:rsid w:val="00862FFE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A08"/>
    <w:rsid w:val="00867D37"/>
    <w:rsid w:val="00870D24"/>
    <w:rsid w:val="008710BC"/>
    <w:rsid w:val="0087167B"/>
    <w:rsid w:val="00872186"/>
    <w:rsid w:val="00872A1C"/>
    <w:rsid w:val="008735EF"/>
    <w:rsid w:val="00873BD5"/>
    <w:rsid w:val="00873D2A"/>
    <w:rsid w:val="008740EF"/>
    <w:rsid w:val="008749C4"/>
    <w:rsid w:val="00875C5C"/>
    <w:rsid w:val="00881326"/>
    <w:rsid w:val="00881812"/>
    <w:rsid w:val="0088288C"/>
    <w:rsid w:val="00882BC8"/>
    <w:rsid w:val="00882DAF"/>
    <w:rsid w:val="00883C20"/>
    <w:rsid w:val="00884675"/>
    <w:rsid w:val="00886AFA"/>
    <w:rsid w:val="00886B57"/>
    <w:rsid w:val="008906FC"/>
    <w:rsid w:val="00890DEA"/>
    <w:rsid w:val="008911F6"/>
    <w:rsid w:val="00891DB2"/>
    <w:rsid w:val="00892E29"/>
    <w:rsid w:val="00894401"/>
    <w:rsid w:val="0089705C"/>
    <w:rsid w:val="00897BF7"/>
    <w:rsid w:val="008A06EA"/>
    <w:rsid w:val="008A070B"/>
    <w:rsid w:val="008A07B7"/>
    <w:rsid w:val="008A0804"/>
    <w:rsid w:val="008A0BDC"/>
    <w:rsid w:val="008A1B7C"/>
    <w:rsid w:val="008A23D3"/>
    <w:rsid w:val="008A29D7"/>
    <w:rsid w:val="008A2B26"/>
    <w:rsid w:val="008A4300"/>
    <w:rsid w:val="008A4AA8"/>
    <w:rsid w:val="008A4C7E"/>
    <w:rsid w:val="008A6003"/>
    <w:rsid w:val="008A79E8"/>
    <w:rsid w:val="008A7C0D"/>
    <w:rsid w:val="008A7F69"/>
    <w:rsid w:val="008A7FA8"/>
    <w:rsid w:val="008B1379"/>
    <w:rsid w:val="008B1D32"/>
    <w:rsid w:val="008B378A"/>
    <w:rsid w:val="008B61BC"/>
    <w:rsid w:val="008B6AC0"/>
    <w:rsid w:val="008C0A8C"/>
    <w:rsid w:val="008C0D32"/>
    <w:rsid w:val="008C249D"/>
    <w:rsid w:val="008C370B"/>
    <w:rsid w:val="008C493F"/>
    <w:rsid w:val="008D27C9"/>
    <w:rsid w:val="008D2E64"/>
    <w:rsid w:val="008D391A"/>
    <w:rsid w:val="008D6444"/>
    <w:rsid w:val="008E0816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19B3"/>
    <w:rsid w:val="009027CD"/>
    <w:rsid w:val="00902AA7"/>
    <w:rsid w:val="0090326D"/>
    <w:rsid w:val="0090379E"/>
    <w:rsid w:val="009039F6"/>
    <w:rsid w:val="00903AAC"/>
    <w:rsid w:val="00904822"/>
    <w:rsid w:val="009053AE"/>
    <w:rsid w:val="00905622"/>
    <w:rsid w:val="00905C1D"/>
    <w:rsid w:val="00905EFD"/>
    <w:rsid w:val="009069E0"/>
    <w:rsid w:val="00906CBB"/>
    <w:rsid w:val="00906D3E"/>
    <w:rsid w:val="009102D5"/>
    <w:rsid w:val="00910EFE"/>
    <w:rsid w:val="009112D8"/>
    <w:rsid w:val="009114E0"/>
    <w:rsid w:val="00911531"/>
    <w:rsid w:val="00912627"/>
    <w:rsid w:val="00912AD9"/>
    <w:rsid w:val="00913E52"/>
    <w:rsid w:val="00913EEE"/>
    <w:rsid w:val="00914108"/>
    <w:rsid w:val="009147AA"/>
    <w:rsid w:val="009150AE"/>
    <w:rsid w:val="009150B7"/>
    <w:rsid w:val="00920849"/>
    <w:rsid w:val="00920893"/>
    <w:rsid w:val="0092305F"/>
    <w:rsid w:val="00926356"/>
    <w:rsid w:val="0092670D"/>
    <w:rsid w:val="009300E3"/>
    <w:rsid w:val="009304B1"/>
    <w:rsid w:val="00930F52"/>
    <w:rsid w:val="00931649"/>
    <w:rsid w:val="00931896"/>
    <w:rsid w:val="00932BDC"/>
    <w:rsid w:val="00934C97"/>
    <w:rsid w:val="009355D3"/>
    <w:rsid w:val="00936F53"/>
    <w:rsid w:val="00937890"/>
    <w:rsid w:val="00937D3D"/>
    <w:rsid w:val="00941426"/>
    <w:rsid w:val="00941497"/>
    <w:rsid w:val="00942535"/>
    <w:rsid w:val="009426CA"/>
    <w:rsid w:val="00942A59"/>
    <w:rsid w:val="00943888"/>
    <w:rsid w:val="00943A83"/>
    <w:rsid w:val="00943DD7"/>
    <w:rsid w:val="00944D17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65F1"/>
    <w:rsid w:val="009668CA"/>
    <w:rsid w:val="00970D20"/>
    <w:rsid w:val="00971E22"/>
    <w:rsid w:val="00972864"/>
    <w:rsid w:val="00972D1F"/>
    <w:rsid w:val="00975C60"/>
    <w:rsid w:val="0097657A"/>
    <w:rsid w:val="0097676C"/>
    <w:rsid w:val="00976A5F"/>
    <w:rsid w:val="0097750C"/>
    <w:rsid w:val="00980C42"/>
    <w:rsid w:val="00981A5D"/>
    <w:rsid w:val="009824F6"/>
    <w:rsid w:val="009866C5"/>
    <w:rsid w:val="009867D9"/>
    <w:rsid w:val="009867DE"/>
    <w:rsid w:val="00986C42"/>
    <w:rsid w:val="009873CD"/>
    <w:rsid w:val="00992494"/>
    <w:rsid w:val="00992698"/>
    <w:rsid w:val="00993A82"/>
    <w:rsid w:val="00993C40"/>
    <w:rsid w:val="0099512B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1D24"/>
    <w:rsid w:val="009B21CF"/>
    <w:rsid w:val="009B28E4"/>
    <w:rsid w:val="009B407E"/>
    <w:rsid w:val="009B4129"/>
    <w:rsid w:val="009B4D2F"/>
    <w:rsid w:val="009B5106"/>
    <w:rsid w:val="009B56F9"/>
    <w:rsid w:val="009B5A0E"/>
    <w:rsid w:val="009B6112"/>
    <w:rsid w:val="009C02E6"/>
    <w:rsid w:val="009C0427"/>
    <w:rsid w:val="009C0DF7"/>
    <w:rsid w:val="009C14C0"/>
    <w:rsid w:val="009C2EDE"/>
    <w:rsid w:val="009C327A"/>
    <w:rsid w:val="009C4588"/>
    <w:rsid w:val="009C4B73"/>
    <w:rsid w:val="009C589A"/>
    <w:rsid w:val="009C5E28"/>
    <w:rsid w:val="009C6050"/>
    <w:rsid w:val="009C6957"/>
    <w:rsid w:val="009C7355"/>
    <w:rsid w:val="009C7739"/>
    <w:rsid w:val="009D18EF"/>
    <w:rsid w:val="009D1E0E"/>
    <w:rsid w:val="009D3028"/>
    <w:rsid w:val="009D312C"/>
    <w:rsid w:val="009D4183"/>
    <w:rsid w:val="009D49E9"/>
    <w:rsid w:val="009D4B7C"/>
    <w:rsid w:val="009D4D09"/>
    <w:rsid w:val="009D5AA4"/>
    <w:rsid w:val="009D5D45"/>
    <w:rsid w:val="009D7F1A"/>
    <w:rsid w:val="009E069A"/>
    <w:rsid w:val="009E0A2B"/>
    <w:rsid w:val="009E119C"/>
    <w:rsid w:val="009E1CB7"/>
    <w:rsid w:val="009E2CAB"/>
    <w:rsid w:val="009E2F7D"/>
    <w:rsid w:val="009E30F4"/>
    <w:rsid w:val="009E60C4"/>
    <w:rsid w:val="009F0369"/>
    <w:rsid w:val="009F16C8"/>
    <w:rsid w:val="009F18A6"/>
    <w:rsid w:val="009F1AD3"/>
    <w:rsid w:val="009F229D"/>
    <w:rsid w:val="009F2E0D"/>
    <w:rsid w:val="009F2FF4"/>
    <w:rsid w:val="009F2FF6"/>
    <w:rsid w:val="009F4621"/>
    <w:rsid w:val="009F4DB3"/>
    <w:rsid w:val="009F4FD2"/>
    <w:rsid w:val="009F7A31"/>
    <w:rsid w:val="009F7BDD"/>
    <w:rsid w:val="009F7CC7"/>
    <w:rsid w:val="009F7E25"/>
    <w:rsid w:val="00A02A58"/>
    <w:rsid w:val="00A02FD0"/>
    <w:rsid w:val="00A03100"/>
    <w:rsid w:val="00A04090"/>
    <w:rsid w:val="00A073D3"/>
    <w:rsid w:val="00A07E70"/>
    <w:rsid w:val="00A07F41"/>
    <w:rsid w:val="00A102F6"/>
    <w:rsid w:val="00A11C15"/>
    <w:rsid w:val="00A12D5B"/>
    <w:rsid w:val="00A13301"/>
    <w:rsid w:val="00A152AF"/>
    <w:rsid w:val="00A15D57"/>
    <w:rsid w:val="00A16238"/>
    <w:rsid w:val="00A16326"/>
    <w:rsid w:val="00A211EC"/>
    <w:rsid w:val="00A21240"/>
    <w:rsid w:val="00A2127E"/>
    <w:rsid w:val="00A23672"/>
    <w:rsid w:val="00A23E7A"/>
    <w:rsid w:val="00A262A2"/>
    <w:rsid w:val="00A2688B"/>
    <w:rsid w:val="00A26C80"/>
    <w:rsid w:val="00A31240"/>
    <w:rsid w:val="00A31FB8"/>
    <w:rsid w:val="00A322AA"/>
    <w:rsid w:val="00A3246F"/>
    <w:rsid w:val="00A326E0"/>
    <w:rsid w:val="00A33692"/>
    <w:rsid w:val="00A34427"/>
    <w:rsid w:val="00A35DCB"/>
    <w:rsid w:val="00A3737E"/>
    <w:rsid w:val="00A37768"/>
    <w:rsid w:val="00A37786"/>
    <w:rsid w:val="00A40DCE"/>
    <w:rsid w:val="00A414FD"/>
    <w:rsid w:val="00A415D8"/>
    <w:rsid w:val="00A4162A"/>
    <w:rsid w:val="00A419CD"/>
    <w:rsid w:val="00A4282F"/>
    <w:rsid w:val="00A42D7A"/>
    <w:rsid w:val="00A42FD7"/>
    <w:rsid w:val="00A43299"/>
    <w:rsid w:val="00A43BFF"/>
    <w:rsid w:val="00A44DEE"/>
    <w:rsid w:val="00A468D8"/>
    <w:rsid w:val="00A46BC2"/>
    <w:rsid w:val="00A503D6"/>
    <w:rsid w:val="00A50FF5"/>
    <w:rsid w:val="00A5247C"/>
    <w:rsid w:val="00A53104"/>
    <w:rsid w:val="00A53CE9"/>
    <w:rsid w:val="00A54150"/>
    <w:rsid w:val="00A545E1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80DEB"/>
    <w:rsid w:val="00A81BC9"/>
    <w:rsid w:val="00A82D57"/>
    <w:rsid w:val="00A83707"/>
    <w:rsid w:val="00A83C7B"/>
    <w:rsid w:val="00A83E90"/>
    <w:rsid w:val="00A8545B"/>
    <w:rsid w:val="00A8646C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522B"/>
    <w:rsid w:val="00A95779"/>
    <w:rsid w:val="00A9628A"/>
    <w:rsid w:val="00A96AC8"/>
    <w:rsid w:val="00A96F9E"/>
    <w:rsid w:val="00A97247"/>
    <w:rsid w:val="00A97B09"/>
    <w:rsid w:val="00AA1531"/>
    <w:rsid w:val="00AA3672"/>
    <w:rsid w:val="00AA4E25"/>
    <w:rsid w:val="00AA543A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77F5"/>
    <w:rsid w:val="00AB7DF7"/>
    <w:rsid w:val="00AC2509"/>
    <w:rsid w:val="00AC2B29"/>
    <w:rsid w:val="00AC4015"/>
    <w:rsid w:val="00AC42B2"/>
    <w:rsid w:val="00AC5189"/>
    <w:rsid w:val="00AC539C"/>
    <w:rsid w:val="00AC5F4B"/>
    <w:rsid w:val="00AC6123"/>
    <w:rsid w:val="00AC688A"/>
    <w:rsid w:val="00AD0875"/>
    <w:rsid w:val="00AD1843"/>
    <w:rsid w:val="00AD1B0E"/>
    <w:rsid w:val="00AD1D3A"/>
    <w:rsid w:val="00AD29ED"/>
    <w:rsid w:val="00AD3C67"/>
    <w:rsid w:val="00AD428C"/>
    <w:rsid w:val="00AD6EAD"/>
    <w:rsid w:val="00AD765D"/>
    <w:rsid w:val="00AD7684"/>
    <w:rsid w:val="00AE034A"/>
    <w:rsid w:val="00AE26F3"/>
    <w:rsid w:val="00AE2E73"/>
    <w:rsid w:val="00AE333F"/>
    <w:rsid w:val="00AE3C1A"/>
    <w:rsid w:val="00AE55D4"/>
    <w:rsid w:val="00AE6BF3"/>
    <w:rsid w:val="00AE6CC8"/>
    <w:rsid w:val="00AF1120"/>
    <w:rsid w:val="00AF22A6"/>
    <w:rsid w:val="00AF36E1"/>
    <w:rsid w:val="00AF5B60"/>
    <w:rsid w:val="00B005FB"/>
    <w:rsid w:val="00B00BC5"/>
    <w:rsid w:val="00B00D7C"/>
    <w:rsid w:val="00B02598"/>
    <w:rsid w:val="00B0277F"/>
    <w:rsid w:val="00B03CEE"/>
    <w:rsid w:val="00B04035"/>
    <w:rsid w:val="00B042F4"/>
    <w:rsid w:val="00B04E42"/>
    <w:rsid w:val="00B0508B"/>
    <w:rsid w:val="00B0547C"/>
    <w:rsid w:val="00B05EA6"/>
    <w:rsid w:val="00B05FC6"/>
    <w:rsid w:val="00B10B03"/>
    <w:rsid w:val="00B1103E"/>
    <w:rsid w:val="00B11276"/>
    <w:rsid w:val="00B11C20"/>
    <w:rsid w:val="00B14511"/>
    <w:rsid w:val="00B14F5F"/>
    <w:rsid w:val="00B16088"/>
    <w:rsid w:val="00B16DAF"/>
    <w:rsid w:val="00B16E6C"/>
    <w:rsid w:val="00B22267"/>
    <w:rsid w:val="00B2378F"/>
    <w:rsid w:val="00B2660C"/>
    <w:rsid w:val="00B268E6"/>
    <w:rsid w:val="00B30054"/>
    <w:rsid w:val="00B30FF3"/>
    <w:rsid w:val="00B313A9"/>
    <w:rsid w:val="00B32DF5"/>
    <w:rsid w:val="00B32EB2"/>
    <w:rsid w:val="00B34754"/>
    <w:rsid w:val="00B34AB4"/>
    <w:rsid w:val="00B34F19"/>
    <w:rsid w:val="00B357AB"/>
    <w:rsid w:val="00B35EC4"/>
    <w:rsid w:val="00B3664D"/>
    <w:rsid w:val="00B37EB6"/>
    <w:rsid w:val="00B4089A"/>
    <w:rsid w:val="00B4106B"/>
    <w:rsid w:val="00B41465"/>
    <w:rsid w:val="00B417A3"/>
    <w:rsid w:val="00B41EBB"/>
    <w:rsid w:val="00B44187"/>
    <w:rsid w:val="00B454EE"/>
    <w:rsid w:val="00B45E98"/>
    <w:rsid w:val="00B46559"/>
    <w:rsid w:val="00B475E4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60850"/>
    <w:rsid w:val="00B60947"/>
    <w:rsid w:val="00B62B38"/>
    <w:rsid w:val="00B6319A"/>
    <w:rsid w:val="00B675CD"/>
    <w:rsid w:val="00B67A30"/>
    <w:rsid w:val="00B712E1"/>
    <w:rsid w:val="00B71603"/>
    <w:rsid w:val="00B71679"/>
    <w:rsid w:val="00B71820"/>
    <w:rsid w:val="00B71AFF"/>
    <w:rsid w:val="00B721F7"/>
    <w:rsid w:val="00B72C6E"/>
    <w:rsid w:val="00B72DBB"/>
    <w:rsid w:val="00B742DD"/>
    <w:rsid w:val="00B7541C"/>
    <w:rsid w:val="00B757C5"/>
    <w:rsid w:val="00B76A17"/>
    <w:rsid w:val="00B76E68"/>
    <w:rsid w:val="00B80ADA"/>
    <w:rsid w:val="00B8205E"/>
    <w:rsid w:val="00B8238B"/>
    <w:rsid w:val="00B83045"/>
    <w:rsid w:val="00B83757"/>
    <w:rsid w:val="00B83D20"/>
    <w:rsid w:val="00B84958"/>
    <w:rsid w:val="00B849E0"/>
    <w:rsid w:val="00B84A6A"/>
    <w:rsid w:val="00B86B17"/>
    <w:rsid w:val="00B90225"/>
    <w:rsid w:val="00B90C47"/>
    <w:rsid w:val="00B920B6"/>
    <w:rsid w:val="00B92C4A"/>
    <w:rsid w:val="00B962D7"/>
    <w:rsid w:val="00B9655D"/>
    <w:rsid w:val="00B97160"/>
    <w:rsid w:val="00B9748C"/>
    <w:rsid w:val="00B97688"/>
    <w:rsid w:val="00BA0053"/>
    <w:rsid w:val="00BA0147"/>
    <w:rsid w:val="00BA04FC"/>
    <w:rsid w:val="00BA18FD"/>
    <w:rsid w:val="00BA34CB"/>
    <w:rsid w:val="00BA61DD"/>
    <w:rsid w:val="00BB0448"/>
    <w:rsid w:val="00BB1BBC"/>
    <w:rsid w:val="00BB4E90"/>
    <w:rsid w:val="00BB6436"/>
    <w:rsid w:val="00BB7BAE"/>
    <w:rsid w:val="00BC0713"/>
    <w:rsid w:val="00BC2657"/>
    <w:rsid w:val="00BC2BB5"/>
    <w:rsid w:val="00BC2BC6"/>
    <w:rsid w:val="00BC3FB1"/>
    <w:rsid w:val="00BC4CFE"/>
    <w:rsid w:val="00BD1A74"/>
    <w:rsid w:val="00BD574E"/>
    <w:rsid w:val="00BD5758"/>
    <w:rsid w:val="00BD633A"/>
    <w:rsid w:val="00BD7558"/>
    <w:rsid w:val="00BE134F"/>
    <w:rsid w:val="00BE1E87"/>
    <w:rsid w:val="00BE2136"/>
    <w:rsid w:val="00BE24EC"/>
    <w:rsid w:val="00BE340D"/>
    <w:rsid w:val="00BE3FEE"/>
    <w:rsid w:val="00BE50A7"/>
    <w:rsid w:val="00BE6695"/>
    <w:rsid w:val="00BE77AE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198F"/>
    <w:rsid w:val="00C020D4"/>
    <w:rsid w:val="00C034D0"/>
    <w:rsid w:val="00C03DC0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3A57"/>
    <w:rsid w:val="00C153B9"/>
    <w:rsid w:val="00C161FB"/>
    <w:rsid w:val="00C1635E"/>
    <w:rsid w:val="00C204AB"/>
    <w:rsid w:val="00C21F8A"/>
    <w:rsid w:val="00C25B07"/>
    <w:rsid w:val="00C2698C"/>
    <w:rsid w:val="00C27081"/>
    <w:rsid w:val="00C27EEE"/>
    <w:rsid w:val="00C3259D"/>
    <w:rsid w:val="00C32C90"/>
    <w:rsid w:val="00C32DAA"/>
    <w:rsid w:val="00C349EB"/>
    <w:rsid w:val="00C34FAC"/>
    <w:rsid w:val="00C369FA"/>
    <w:rsid w:val="00C37F93"/>
    <w:rsid w:val="00C4004F"/>
    <w:rsid w:val="00C41E10"/>
    <w:rsid w:val="00C42661"/>
    <w:rsid w:val="00C42681"/>
    <w:rsid w:val="00C435B1"/>
    <w:rsid w:val="00C44B39"/>
    <w:rsid w:val="00C47465"/>
    <w:rsid w:val="00C474FB"/>
    <w:rsid w:val="00C47892"/>
    <w:rsid w:val="00C47C4A"/>
    <w:rsid w:val="00C50DCD"/>
    <w:rsid w:val="00C51556"/>
    <w:rsid w:val="00C51E3A"/>
    <w:rsid w:val="00C52C85"/>
    <w:rsid w:val="00C52E8B"/>
    <w:rsid w:val="00C53405"/>
    <w:rsid w:val="00C55165"/>
    <w:rsid w:val="00C5707D"/>
    <w:rsid w:val="00C60036"/>
    <w:rsid w:val="00C61127"/>
    <w:rsid w:val="00C63C83"/>
    <w:rsid w:val="00C64E93"/>
    <w:rsid w:val="00C67D42"/>
    <w:rsid w:val="00C7009B"/>
    <w:rsid w:val="00C718BB"/>
    <w:rsid w:val="00C71E59"/>
    <w:rsid w:val="00C720CA"/>
    <w:rsid w:val="00C72177"/>
    <w:rsid w:val="00C732ED"/>
    <w:rsid w:val="00C74882"/>
    <w:rsid w:val="00C74A52"/>
    <w:rsid w:val="00C74B4F"/>
    <w:rsid w:val="00C756BA"/>
    <w:rsid w:val="00C760E4"/>
    <w:rsid w:val="00C76F65"/>
    <w:rsid w:val="00C80BD4"/>
    <w:rsid w:val="00C817A1"/>
    <w:rsid w:val="00C8279C"/>
    <w:rsid w:val="00C83107"/>
    <w:rsid w:val="00C831E4"/>
    <w:rsid w:val="00C836EF"/>
    <w:rsid w:val="00C83FD1"/>
    <w:rsid w:val="00C850EC"/>
    <w:rsid w:val="00C86C30"/>
    <w:rsid w:val="00C86FCD"/>
    <w:rsid w:val="00C9023C"/>
    <w:rsid w:val="00C911D8"/>
    <w:rsid w:val="00C91D48"/>
    <w:rsid w:val="00C93531"/>
    <w:rsid w:val="00C936C2"/>
    <w:rsid w:val="00C94976"/>
    <w:rsid w:val="00C95210"/>
    <w:rsid w:val="00C95341"/>
    <w:rsid w:val="00C9599C"/>
    <w:rsid w:val="00C96AD8"/>
    <w:rsid w:val="00C97769"/>
    <w:rsid w:val="00C97AE4"/>
    <w:rsid w:val="00CA2701"/>
    <w:rsid w:val="00CA38F4"/>
    <w:rsid w:val="00CA43FD"/>
    <w:rsid w:val="00CA4876"/>
    <w:rsid w:val="00CA4A82"/>
    <w:rsid w:val="00CA51F6"/>
    <w:rsid w:val="00CA74A1"/>
    <w:rsid w:val="00CB0523"/>
    <w:rsid w:val="00CB105E"/>
    <w:rsid w:val="00CB11CD"/>
    <w:rsid w:val="00CB1570"/>
    <w:rsid w:val="00CB2117"/>
    <w:rsid w:val="00CB35A7"/>
    <w:rsid w:val="00CB378E"/>
    <w:rsid w:val="00CB3F8F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C6116"/>
    <w:rsid w:val="00CD1FC2"/>
    <w:rsid w:val="00CD27C4"/>
    <w:rsid w:val="00CD3C39"/>
    <w:rsid w:val="00CD4545"/>
    <w:rsid w:val="00CD45B2"/>
    <w:rsid w:val="00CD4DCF"/>
    <w:rsid w:val="00CE038D"/>
    <w:rsid w:val="00CE0727"/>
    <w:rsid w:val="00CE0843"/>
    <w:rsid w:val="00CE106D"/>
    <w:rsid w:val="00CE2ADE"/>
    <w:rsid w:val="00CE44C4"/>
    <w:rsid w:val="00CE6416"/>
    <w:rsid w:val="00CE7284"/>
    <w:rsid w:val="00CE7DA7"/>
    <w:rsid w:val="00CF0CE5"/>
    <w:rsid w:val="00CF15D8"/>
    <w:rsid w:val="00CF2865"/>
    <w:rsid w:val="00CF31CB"/>
    <w:rsid w:val="00CF3A92"/>
    <w:rsid w:val="00CF56F2"/>
    <w:rsid w:val="00CF7268"/>
    <w:rsid w:val="00CF7A2A"/>
    <w:rsid w:val="00CF7A90"/>
    <w:rsid w:val="00D01A5D"/>
    <w:rsid w:val="00D02F78"/>
    <w:rsid w:val="00D034A5"/>
    <w:rsid w:val="00D054CE"/>
    <w:rsid w:val="00D070FF"/>
    <w:rsid w:val="00D074DE"/>
    <w:rsid w:val="00D07845"/>
    <w:rsid w:val="00D10784"/>
    <w:rsid w:val="00D12493"/>
    <w:rsid w:val="00D12627"/>
    <w:rsid w:val="00D134FA"/>
    <w:rsid w:val="00D2027C"/>
    <w:rsid w:val="00D20D51"/>
    <w:rsid w:val="00D218AB"/>
    <w:rsid w:val="00D21AD0"/>
    <w:rsid w:val="00D2210D"/>
    <w:rsid w:val="00D221F0"/>
    <w:rsid w:val="00D2265E"/>
    <w:rsid w:val="00D231A9"/>
    <w:rsid w:val="00D24F63"/>
    <w:rsid w:val="00D25313"/>
    <w:rsid w:val="00D25AA3"/>
    <w:rsid w:val="00D26914"/>
    <w:rsid w:val="00D31A41"/>
    <w:rsid w:val="00D32C3F"/>
    <w:rsid w:val="00D34890"/>
    <w:rsid w:val="00D34939"/>
    <w:rsid w:val="00D3522D"/>
    <w:rsid w:val="00D35E92"/>
    <w:rsid w:val="00D37C45"/>
    <w:rsid w:val="00D434CA"/>
    <w:rsid w:val="00D4386A"/>
    <w:rsid w:val="00D452A3"/>
    <w:rsid w:val="00D457F0"/>
    <w:rsid w:val="00D458B1"/>
    <w:rsid w:val="00D462C5"/>
    <w:rsid w:val="00D46CA5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F5F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4B2F"/>
    <w:rsid w:val="00D84DBF"/>
    <w:rsid w:val="00D87AE9"/>
    <w:rsid w:val="00D87DEB"/>
    <w:rsid w:val="00D90BB5"/>
    <w:rsid w:val="00D91879"/>
    <w:rsid w:val="00D922D2"/>
    <w:rsid w:val="00D93771"/>
    <w:rsid w:val="00D9377F"/>
    <w:rsid w:val="00D93E5A"/>
    <w:rsid w:val="00D94B42"/>
    <w:rsid w:val="00D95178"/>
    <w:rsid w:val="00D972CF"/>
    <w:rsid w:val="00D97453"/>
    <w:rsid w:val="00DA0450"/>
    <w:rsid w:val="00DA2438"/>
    <w:rsid w:val="00DA262A"/>
    <w:rsid w:val="00DA2C91"/>
    <w:rsid w:val="00DA2D8D"/>
    <w:rsid w:val="00DA457D"/>
    <w:rsid w:val="00DA4A3A"/>
    <w:rsid w:val="00DA6270"/>
    <w:rsid w:val="00DA69B4"/>
    <w:rsid w:val="00DB0CF2"/>
    <w:rsid w:val="00DB2404"/>
    <w:rsid w:val="00DB2C57"/>
    <w:rsid w:val="00DB4AF8"/>
    <w:rsid w:val="00DB5099"/>
    <w:rsid w:val="00DB5E5F"/>
    <w:rsid w:val="00DB696D"/>
    <w:rsid w:val="00DB7B10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8E3"/>
    <w:rsid w:val="00DD0569"/>
    <w:rsid w:val="00DD0B53"/>
    <w:rsid w:val="00DD1D59"/>
    <w:rsid w:val="00DD391A"/>
    <w:rsid w:val="00DD4F6C"/>
    <w:rsid w:val="00DD52D8"/>
    <w:rsid w:val="00DD6891"/>
    <w:rsid w:val="00DD6B08"/>
    <w:rsid w:val="00DD72E4"/>
    <w:rsid w:val="00DD7F50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4F8"/>
    <w:rsid w:val="00DF19E3"/>
    <w:rsid w:val="00DF2649"/>
    <w:rsid w:val="00DF2A8B"/>
    <w:rsid w:val="00DF47A6"/>
    <w:rsid w:val="00DF530E"/>
    <w:rsid w:val="00E00088"/>
    <w:rsid w:val="00E00B6D"/>
    <w:rsid w:val="00E01350"/>
    <w:rsid w:val="00E02B43"/>
    <w:rsid w:val="00E02CBE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E61"/>
    <w:rsid w:val="00E129F5"/>
    <w:rsid w:val="00E131C0"/>
    <w:rsid w:val="00E133AE"/>
    <w:rsid w:val="00E1343F"/>
    <w:rsid w:val="00E14F3E"/>
    <w:rsid w:val="00E167F4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3E8B"/>
    <w:rsid w:val="00E240BC"/>
    <w:rsid w:val="00E248DB"/>
    <w:rsid w:val="00E24DFF"/>
    <w:rsid w:val="00E25C4E"/>
    <w:rsid w:val="00E31070"/>
    <w:rsid w:val="00E3196C"/>
    <w:rsid w:val="00E35130"/>
    <w:rsid w:val="00E35BEB"/>
    <w:rsid w:val="00E360E6"/>
    <w:rsid w:val="00E36EBD"/>
    <w:rsid w:val="00E37059"/>
    <w:rsid w:val="00E400C2"/>
    <w:rsid w:val="00E40E6A"/>
    <w:rsid w:val="00E41106"/>
    <w:rsid w:val="00E42951"/>
    <w:rsid w:val="00E43022"/>
    <w:rsid w:val="00E434E0"/>
    <w:rsid w:val="00E442CA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F17"/>
    <w:rsid w:val="00E55123"/>
    <w:rsid w:val="00E5628A"/>
    <w:rsid w:val="00E564DC"/>
    <w:rsid w:val="00E56883"/>
    <w:rsid w:val="00E56BEA"/>
    <w:rsid w:val="00E56D77"/>
    <w:rsid w:val="00E61386"/>
    <w:rsid w:val="00E62D7F"/>
    <w:rsid w:val="00E64BE7"/>
    <w:rsid w:val="00E6596C"/>
    <w:rsid w:val="00E65DDF"/>
    <w:rsid w:val="00E66B8D"/>
    <w:rsid w:val="00E67BE9"/>
    <w:rsid w:val="00E70FFB"/>
    <w:rsid w:val="00E713D4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FAC"/>
    <w:rsid w:val="00E87526"/>
    <w:rsid w:val="00E87A6F"/>
    <w:rsid w:val="00E9355D"/>
    <w:rsid w:val="00E96688"/>
    <w:rsid w:val="00E96941"/>
    <w:rsid w:val="00E9779A"/>
    <w:rsid w:val="00E97CD7"/>
    <w:rsid w:val="00EA09BB"/>
    <w:rsid w:val="00EA18B6"/>
    <w:rsid w:val="00EA335F"/>
    <w:rsid w:val="00EA3D89"/>
    <w:rsid w:val="00EA43C3"/>
    <w:rsid w:val="00EA58BC"/>
    <w:rsid w:val="00EA58EA"/>
    <w:rsid w:val="00EA63B9"/>
    <w:rsid w:val="00EB1271"/>
    <w:rsid w:val="00EB1A61"/>
    <w:rsid w:val="00EB202E"/>
    <w:rsid w:val="00EB2832"/>
    <w:rsid w:val="00EB3B90"/>
    <w:rsid w:val="00EB4140"/>
    <w:rsid w:val="00EB48F0"/>
    <w:rsid w:val="00EB5431"/>
    <w:rsid w:val="00EB5DAE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3FB7"/>
    <w:rsid w:val="00EC44A8"/>
    <w:rsid w:val="00EC4A6A"/>
    <w:rsid w:val="00EC65E4"/>
    <w:rsid w:val="00EC7C69"/>
    <w:rsid w:val="00ED0022"/>
    <w:rsid w:val="00ED00BF"/>
    <w:rsid w:val="00ED078E"/>
    <w:rsid w:val="00ED11F8"/>
    <w:rsid w:val="00ED1DE7"/>
    <w:rsid w:val="00ED1EAD"/>
    <w:rsid w:val="00ED22D3"/>
    <w:rsid w:val="00ED398F"/>
    <w:rsid w:val="00ED41FD"/>
    <w:rsid w:val="00ED44AC"/>
    <w:rsid w:val="00ED6AFC"/>
    <w:rsid w:val="00ED7160"/>
    <w:rsid w:val="00EE0C9C"/>
    <w:rsid w:val="00EE2449"/>
    <w:rsid w:val="00EE2B5D"/>
    <w:rsid w:val="00EE3160"/>
    <w:rsid w:val="00EE5EE4"/>
    <w:rsid w:val="00EE6B28"/>
    <w:rsid w:val="00EE7807"/>
    <w:rsid w:val="00EF028E"/>
    <w:rsid w:val="00EF1163"/>
    <w:rsid w:val="00EF5119"/>
    <w:rsid w:val="00EF5167"/>
    <w:rsid w:val="00EF579D"/>
    <w:rsid w:val="00EF72AA"/>
    <w:rsid w:val="00F006E5"/>
    <w:rsid w:val="00F02130"/>
    <w:rsid w:val="00F02FF0"/>
    <w:rsid w:val="00F032C9"/>
    <w:rsid w:val="00F044B0"/>
    <w:rsid w:val="00F05924"/>
    <w:rsid w:val="00F06983"/>
    <w:rsid w:val="00F06B28"/>
    <w:rsid w:val="00F06B3D"/>
    <w:rsid w:val="00F10254"/>
    <w:rsid w:val="00F12398"/>
    <w:rsid w:val="00F13628"/>
    <w:rsid w:val="00F14075"/>
    <w:rsid w:val="00F14353"/>
    <w:rsid w:val="00F14E13"/>
    <w:rsid w:val="00F1721A"/>
    <w:rsid w:val="00F17DCC"/>
    <w:rsid w:val="00F232AE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D12"/>
    <w:rsid w:val="00F32DF4"/>
    <w:rsid w:val="00F33061"/>
    <w:rsid w:val="00F37BA2"/>
    <w:rsid w:val="00F37E6E"/>
    <w:rsid w:val="00F40F18"/>
    <w:rsid w:val="00F41437"/>
    <w:rsid w:val="00F41552"/>
    <w:rsid w:val="00F4262A"/>
    <w:rsid w:val="00F44063"/>
    <w:rsid w:val="00F44481"/>
    <w:rsid w:val="00F44951"/>
    <w:rsid w:val="00F45A95"/>
    <w:rsid w:val="00F501D4"/>
    <w:rsid w:val="00F51361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24DF"/>
    <w:rsid w:val="00F62532"/>
    <w:rsid w:val="00F63784"/>
    <w:rsid w:val="00F63AC1"/>
    <w:rsid w:val="00F64551"/>
    <w:rsid w:val="00F656B9"/>
    <w:rsid w:val="00F65993"/>
    <w:rsid w:val="00F66262"/>
    <w:rsid w:val="00F6642A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091B"/>
    <w:rsid w:val="00F80FD1"/>
    <w:rsid w:val="00F81F14"/>
    <w:rsid w:val="00F81F8E"/>
    <w:rsid w:val="00F84775"/>
    <w:rsid w:val="00F84B55"/>
    <w:rsid w:val="00F86319"/>
    <w:rsid w:val="00F8755B"/>
    <w:rsid w:val="00F87B6A"/>
    <w:rsid w:val="00F87E16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96DF7"/>
    <w:rsid w:val="00FA01CB"/>
    <w:rsid w:val="00FA0D36"/>
    <w:rsid w:val="00FA18C9"/>
    <w:rsid w:val="00FA2704"/>
    <w:rsid w:val="00FA3355"/>
    <w:rsid w:val="00FA34AC"/>
    <w:rsid w:val="00FA45F2"/>
    <w:rsid w:val="00FA4C48"/>
    <w:rsid w:val="00FA583C"/>
    <w:rsid w:val="00FA6728"/>
    <w:rsid w:val="00FA6BCB"/>
    <w:rsid w:val="00FA6FAC"/>
    <w:rsid w:val="00FA7CF2"/>
    <w:rsid w:val="00FB032B"/>
    <w:rsid w:val="00FB0C70"/>
    <w:rsid w:val="00FB0FD2"/>
    <w:rsid w:val="00FB1A4B"/>
    <w:rsid w:val="00FB2C69"/>
    <w:rsid w:val="00FB2F15"/>
    <w:rsid w:val="00FB437D"/>
    <w:rsid w:val="00FB6B00"/>
    <w:rsid w:val="00FC066D"/>
    <w:rsid w:val="00FC2EC7"/>
    <w:rsid w:val="00FC3414"/>
    <w:rsid w:val="00FC3C25"/>
    <w:rsid w:val="00FC416A"/>
    <w:rsid w:val="00FC458A"/>
    <w:rsid w:val="00FC61E5"/>
    <w:rsid w:val="00FC6419"/>
    <w:rsid w:val="00FD12E9"/>
    <w:rsid w:val="00FD21FD"/>
    <w:rsid w:val="00FD271C"/>
    <w:rsid w:val="00FD31D4"/>
    <w:rsid w:val="00FD3BEE"/>
    <w:rsid w:val="00FD444B"/>
    <w:rsid w:val="00FD4C05"/>
    <w:rsid w:val="00FD6A76"/>
    <w:rsid w:val="00FD6E3D"/>
    <w:rsid w:val="00FD7745"/>
    <w:rsid w:val="00FE260F"/>
    <w:rsid w:val="00FE5052"/>
    <w:rsid w:val="00FE518C"/>
    <w:rsid w:val="00FE5F2D"/>
    <w:rsid w:val="00FE63AD"/>
    <w:rsid w:val="00FE7C02"/>
    <w:rsid w:val="00FE7F63"/>
    <w:rsid w:val="00FF2475"/>
    <w:rsid w:val="00FF28D0"/>
    <w:rsid w:val="00FF2B35"/>
    <w:rsid w:val="00FF3B3D"/>
    <w:rsid w:val="00FF3FDC"/>
    <w:rsid w:val="00FF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A9A0CA"/>
  <w15:docId w15:val="{C197F5EE-04F9-429B-8C8E-3E4A08DE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uiPriority w:val="99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uiPriority w:val="99"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gedystrybucja.pl/strefa-klienta/przydatne-dokumenty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41B69939475FC44DB2F57C2522B7712E" ma:contentTypeVersion="0" ma:contentTypeDescription="SWPP2 Dokument bazowy" ma:contentTypeScope="" ma:versionID="3ab7c60d19f782d412b41d8511b1a471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C1 - Załącznik nr 1 - Specyfikacja techniczna.docx</dmsv2BaseFileName>
    <dmsv2BaseDisplayName xmlns="http://schemas.microsoft.com/sharepoint/v3">C1 - Załącznik nr 1 - Specyfikacja techniczna</dmsv2BaseDisplayName>
    <dmsv2SWPP2ObjectNumber xmlns="http://schemas.microsoft.com/sharepoint/v3" xsi:nil="true"/>
    <dmsv2SWPP2SumMD5 xmlns="http://schemas.microsoft.com/sharepoint/v3">54a02e6a48fafe3f0b93ce2fc4d24311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706603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24338455</dmsv2BaseClientSystemDocumentID>
    <dmsv2BaseModifiedByID xmlns="http://schemas.microsoft.com/sharepoint/v3">10100226</dmsv2BaseModifiedByID>
    <dmsv2BaseCreatedByID xmlns="http://schemas.microsoft.com/sharepoint/v3">10100226</dmsv2BaseCreatedByID>
    <dmsv2SWPP2ObjectDepartment xmlns="http://schemas.microsoft.com/sharepoint/v3">00000001000700030000000f000000000000</dmsv2SWPP2ObjectDepartment>
    <dmsv2SWPP2ObjectName xmlns="http://schemas.microsoft.com/sharepoint/v3">Wniosek</dmsv2SWPP2ObjectName>
    <_dlc_DocId xmlns="a19cb1c7-c5c7-46d4-85ae-d83685407bba">PR4UJWENCY6Q-1465504392-18614</_dlc_DocId>
    <_dlc_DocIdUrl xmlns="a19cb1c7-c5c7-46d4-85ae-d83685407bba">
      <Url>https://swpp2.dms.gkpge.pl/sites/42/_layouts/15/DocIdRedir.aspx?ID=PR4UJWENCY6Q-1465504392-18614</Url>
      <Description>PR4UJWENCY6Q-1465504392-18614</Description>
    </_dlc_DocIdUrl>
  </documentManagement>
</p:properties>
</file>

<file path=customXml/itemProps1.xml><?xml version="1.0" encoding="utf-8"?>
<ds:datastoreItem xmlns:ds="http://schemas.openxmlformats.org/officeDocument/2006/customXml" ds:itemID="{24CABE79-C72E-4CD9-8E3E-7387EBACA31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6D6B3FC-D63D-477E-8328-970F033D56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E7656F-5691-4A69-AF6C-1A1274EF11D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1567</Words>
  <Characters>10958</Characters>
  <Application>Microsoft Office Word</Application>
  <DocSecurity>0</DocSecurity>
  <Lines>91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lastModifiedBy>Ruszel Wiesław [PGE Dystr. O.Rzeszów]</cp:lastModifiedBy>
  <cp:revision>4</cp:revision>
  <cp:lastPrinted>2017-05-29T09:28:00Z</cp:lastPrinted>
  <dcterms:created xsi:type="dcterms:W3CDTF">2026-02-15T19:17:00Z</dcterms:created>
  <dcterms:modified xsi:type="dcterms:W3CDTF">2026-03-02T08:56:00Z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0x010189100041B69939475FC44DB2F57C2522B7712E</vt:lpwstr>
  </property>
  <property fmtid="{D5CDD505-2E9C-101B-9397-08002B2CF9AE}" pid="3" name="_dlc_DocIdItemGuid">
    <vt:lpwstr>35bb4bf4-a988-4ac1-99ab-b32a636be867</vt:lpwstr>
  </property>
</Properties>
</file>